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5B" w:rsidRPr="00B1175C" w:rsidRDefault="00607A5B" w:rsidP="00607A5B">
      <w:pPr>
        <w:pStyle w:val="Titolo"/>
        <w:pBdr>
          <w:bottom w:val="single" w:sz="8" w:space="5" w:color="4F81BD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1175C">
        <w:rPr>
          <w:rFonts w:ascii="Verdana" w:hAnsi="Verdana"/>
          <w:noProof/>
          <w:sz w:val="20"/>
          <w:szCs w:val="2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499" type="#_x0000_t65" style="position:absolute;left:0;text-align:left;margin-left:177.75pt;margin-top:-7.3pt;width:326.25pt;height:53.65pt;z-index:251661312;mso-position-horizontal-relative:margin;mso-position-vertical-relative:margin" adj="18950" strokecolor="#1f497d">
            <v:fill color2="#f8f8f8" rotate="t" focus="100%" type="gradient"/>
            <v:shadow on="t" color="#969696" opacity=".5" offset="-4pt,-4pt" offset2="4pt,4pt"/>
            <v:textbox style="mso-next-textbox:#_x0000_s1499">
              <w:txbxContent>
                <w:p w:rsidR="00607A5B" w:rsidRPr="00967BE3" w:rsidRDefault="00607A5B" w:rsidP="00607A5B">
                  <w:pPr>
                    <w:pStyle w:val="Titolo"/>
                    <w:spacing w:line="360" w:lineRule="auto"/>
                    <w:rPr>
                      <w:rFonts w:ascii="Verdana" w:hAnsi="Verdana"/>
                      <w:b/>
                      <w:i/>
                      <w:color w:val="1F497D"/>
                      <w:sz w:val="24"/>
                    </w:rPr>
                  </w:pPr>
                  <w:r w:rsidRPr="00967BE3">
                    <w:rPr>
                      <w:rFonts w:ascii="Verdana" w:hAnsi="Verdana"/>
                      <w:b/>
                      <w:i/>
                      <w:color w:val="1F497D"/>
                      <w:sz w:val="24"/>
                    </w:rPr>
                    <w:t>Informativa per la clientela di studio</w:t>
                  </w:r>
                </w:p>
                <w:p w:rsidR="00607A5B" w:rsidRPr="00967BE3" w:rsidRDefault="00607A5B" w:rsidP="00607A5B">
                  <w:pPr>
                    <w:pStyle w:val="Titolo"/>
                    <w:spacing w:line="360" w:lineRule="auto"/>
                    <w:rPr>
                      <w:rFonts w:ascii="Verdana" w:hAnsi="Verdana"/>
                      <w:color w:val="1F497D"/>
                      <w:sz w:val="22"/>
                      <w:szCs w:val="22"/>
                      <w:u w:val="single"/>
                    </w:rPr>
                  </w:pPr>
                  <w:r w:rsidRPr="00967BE3">
                    <w:rPr>
                      <w:rFonts w:ascii="Verdana" w:hAnsi="Verdana"/>
                      <w:color w:val="1F497D"/>
                      <w:sz w:val="22"/>
                      <w:szCs w:val="22"/>
                      <w:u w:val="single"/>
                    </w:rPr>
                    <w:t xml:space="preserve">N. </w:t>
                  </w:r>
                  <w:r>
                    <w:rPr>
                      <w:rFonts w:ascii="Verdana" w:hAnsi="Verdana"/>
                      <w:color w:val="1F497D"/>
                      <w:sz w:val="22"/>
                      <w:szCs w:val="22"/>
                      <w:u w:val="single"/>
                    </w:rPr>
                    <w:t>1 del 14.01.2013</w:t>
                  </w:r>
                </w:p>
                <w:p w:rsidR="00607A5B" w:rsidRDefault="00607A5B" w:rsidP="00607A5B"/>
              </w:txbxContent>
            </v:textbox>
            <w10:wrap type="square" anchorx="margin" anchory="margin"/>
          </v:shape>
        </w:pict>
      </w:r>
    </w:p>
    <w:p w:rsidR="00607A5B" w:rsidRPr="00B1175C" w:rsidRDefault="00607A5B" w:rsidP="00607A5B">
      <w:pPr>
        <w:pStyle w:val="Titolo"/>
        <w:pBdr>
          <w:bottom w:val="single" w:sz="8" w:space="5" w:color="4F81BD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07A5B" w:rsidRPr="00B1175C" w:rsidRDefault="00607A5B" w:rsidP="00607A5B">
      <w:pPr>
        <w:pStyle w:val="Titolo"/>
        <w:pBdr>
          <w:bottom w:val="single" w:sz="8" w:space="5" w:color="4F81BD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07A5B" w:rsidRDefault="00607A5B" w:rsidP="00607A5B">
      <w:pPr>
        <w:pStyle w:val="Titolo"/>
        <w:pBdr>
          <w:bottom w:val="single" w:sz="8" w:space="5" w:color="4F81BD"/>
        </w:pBdr>
        <w:jc w:val="right"/>
        <w:rPr>
          <w:rFonts w:ascii="Verdana" w:hAnsi="Verdana"/>
          <w:sz w:val="20"/>
          <w:szCs w:val="20"/>
        </w:rPr>
      </w:pPr>
      <w:r w:rsidRPr="00B1175C">
        <w:rPr>
          <w:rFonts w:ascii="Verdana" w:hAnsi="Verdana"/>
          <w:sz w:val="20"/>
          <w:szCs w:val="20"/>
        </w:rPr>
        <w:tab/>
      </w:r>
      <w:r w:rsidRPr="00B1175C">
        <w:rPr>
          <w:rFonts w:ascii="Verdana" w:hAnsi="Verdana"/>
          <w:sz w:val="20"/>
          <w:szCs w:val="20"/>
        </w:rPr>
        <w:tab/>
      </w:r>
      <w:r w:rsidRPr="00B1175C">
        <w:rPr>
          <w:rFonts w:ascii="Verdana" w:hAnsi="Verdana"/>
          <w:sz w:val="20"/>
          <w:szCs w:val="20"/>
        </w:rPr>
        <w:tab/>
      </w:r>
      <w:r w:rsidRPr="00B1175C">
        <w:rPr>
          <w:rFonts w:ascii="Verdana" w:hAnsi="Verdana"/>
          <w:sz w:val="20"/>
          <w:szCs w:val="20"/>
        </w:rPr>
        <w:tab/>
      </w:r>
      <w:r w:rsidRPr="00B1175C">
        <w:rPr>
          <w:rFonts w:ascii="Verdana" w:hAnsi="Verdana"/>
          <w:sz w:val="20"/>
          <w:szCs w:val="20"/>
        </w:rPr>
        <w:tab/>
      </w:r>
      <w:r w:rsidRPr="00B1175C">
        <w:rPr>
          <w:rFonts w:ascii="Verdana" w:hAnsi="Verdana"/>
          <w:sz w:val="20"/>
          <w:szCs w:val="20"/>
        </w:rPr>
        <w:tab/>
      </w:r>
      <w:r w:rsidRPr="00B1175C">
        <w:rPr>
          <w:rFonts w:ascii="Verdana" w:hAnsi="Verdana"/>
          <w:sz w:val="20"/>
          <w:szCs w:val="20"/>
        </w:rPr>
        <w:tab/>
      </w:r>
      <w:r w:rsidRPr="00B1175C">
        <w:rPr>
          <w:rFonts w:ascii="Verdana" w:hAnsi="Verdana"/>
          <w:sz w:val="20"/>
          <w:szCs w:val="20"/>
        </w:rPr>
        <w:tab/>
      </w:r>
      <w:r w:rsidRPr="00B1175C">
        <w:rPr>
          <w:rFonts w:ascii="Verdana" w:hAnsi="Verdana"/>
          <w:sz w:val="20"/>
          <w:szCs w:val="20"/>
        </w:rPr>
        <w:tab/>
      </w:r>
    </w:p>
    <w:p w:rsidR="00607A5B" w:rsidRDefault="00607A5B" w:rsidP="00607A5B">
      <w:pPr>
        <w:pStyle w:val="Titolo"/>
        <w:pBdr>
          <w:bottom w:val="single" w:sz="8" w:space="5" w:color="4F81BD"/>
        </w:pBdr>
        <w:jc w:val="right"/>
        <w:rPr>
          <w:rFonts w:ascii="Verdana" w:hAnsi="Verdana"/>
          <w:sz w:val="20"/>
          <w:szCs w:val="20"/>
        </w:rPr>
      </w:pPr>
    </w:p>
    <w:p w:rsidR="00607A5B" w:rsidRPr="00B1175C" w:rsidRDefault="00607A5B" w:rsidP="00607A5B">
      <w:pPr>
        <w:pStyle w:val="Titolo"/>
        <w:pBdr>
          <w:bottom w:val="single" w:sz="8" w:space="5" w:color="4F81BD"/>
        </w:pBdr>
        <w:jc w:val="right"/>
        <w:rPr>
          <w:rFonts w:ascii="Verdana" w:hAnsi="Verdana"/>
          <w:i/>
          <w:sz w:val="20"/>
          <w:szCs w:val="20"/>
        </w:rPr>
      </w:pPr>
      <w:r w:rsidRPr="00B1175C">
        <w:rPr>
          <w:rFonts w:ascii="Verdana" w:hAnsi="Verdana"/>
          <w:sz w:val="20"/>
          <w:szCs w:val="20"/>
        </w:rPr>
        <w:tab/>
      </w:r>
      <w:r w:rsidRPr="00B1175C">
        <w:rPr>
          <w:rFonts w:ascii="Verdana" w:hAnsi="Verdana"/>
          <w:i/>
          <w:sz w:val="20"/>
          <w:szCs w:val="20"/>
        </w:rPr>
        <w:t>Ai gentili Clienti</w:t>
      </w:r>
    </w:p>
    <w:p w:rsidR="00607A5B" w:rsidRPr="00B1175C" w:rsidRDefault="00607A5B" w:rsidP="00607A5B">
      <w:pPr>
        <w:pStyle w:val="Titolo"/>
        <w:pBdr>
          <w:bottom w:val="single" w:sz="8" w:space="5" w:color="4F81BD"/>
        </w:pBdr>
        <w:jc w:val="right"/>
        <w:rPr>
          <w:rFonts w:ascii="Verdana" w:hAnsi="Verdana"/>
          <w:sz w:val="20"/>
          <w:szCs w:val="20"/>
        </w:rPr>
      </w:pPr>
      <w:r w:rsidRPr="00B1175C">
        <w:rPr>
          <w:rFonts w:ascii="Verdana" w:hAnsi="Verdana"/>
          <w:i/>
          <w:sz w:val="20"/>
          <w:szCs w:val="20"/>
        </w:rPr>
        <w:tab/>
      </w:r>
      <w:r w:rsidRPr="00B1175C">
        <w:rPr>
          <w:rFonts w:ascii="Verdana" w:hAnsi="Verdana"/>
          <w:i/>
          <w:sz w:val="20"/>
          <w:szCs w:val="20"/>
        </w:rPr>
        <w:tab/>
      </w:r>
      <w:r w:rsidRPr="00B1175C">
        <w:rPr>
          <w:rFonts w:ascii="Verdana" w:hAnsi="Verdana"/>
          <w:i/>
          <w:sz w:val="20"/>
          <w:szCs w:val="20"/>
        </w:rPr>
        <w:tab/>
      </w:r>
      <w:r w:rsidRPr="00B1175C">
        <w:rPr>
          <w:rFonts w:ascii="Verdana" w:hAnsi="Verdana"/>
          <w:i/>
          <w:sz w:val="20"/>
          <w:szCs w:val="20"/>
        </w:rPr>
        <w:tab/>
      </w:r>
      <w:r w:rsidRPr="00B1175C">
        <w:rPr>
          <w:rFonts w:ascii="Verdana" w:hAnsi="Verdana"/>
          <w:i/>
          <w:sz w:val="20"/>
          <w:szCs w:val="20"/>
        </w:rPr>
        <w:tab/>
      </w:r>
      <w:r w:rsidRPr="00B1175C">
        <w:rPr>
          <w:rFonts w:ascii="Verdana" w:hAnsi="Verdana"/>
          <w:i/>
          <w:sz w:val="20"/>
          <w:szCs w:val="20"/>
        </w:rPr>
        <w:tab/>
      </w:r>
      <w:r w:rsidRPr="00B1175C">
        <w:rPr>
          <w:rFonts w:ascii="Verdana" w:hAnsi="Verdana"/>
          <w:i/>
          <w:sz w:val="20"/>
          <w:szCs w:val="20"/>
        </w:rPr>
        <w:tab/>
      </w:r>
      <w:r w:rsidRPr="00B1175C">
        <w:rPr>
          <w:rFonts w:ascii="Verdana" w:hAnsi="Verdana"/>
          <w:i/>
          <w:sz w:val="20"/>
          <w:szCs w:val="20"/>
        </w:rPr>
        <w:tab/>
      </w:r>
      <w:r w:rsidRPr="00B1175C">
        <w:rPr>
          <w:rFonts w:ascii="Verdana" w:hAnsi="Verdana"/>
          <w:i/>
          <w:sz w:val="20"/>
          <w:szCs w:val="20"/>
        </w:rPr>
        <w:tab/>
        <w:t>Loro sedi</w:t>
      </w:r>
    </w:p>
    <w:p w:rsidR="00607A5B" w:rsidRPr="00B1175C" w:rsidRDefault="00607A5B" w:rsidP="00607A5B">
      <w:pPr>
        <w:pStyle w:val="Titolo"/>
        <w:pBdr>
          <w:bottom w:val="single" w:sz="8" w:space="5" w:color="4F81BD"/>
        </w:pBdr>
        <w:spacing w:line="360" w:lineRule="auto"/>
        <w:rPr>
          <w:rFonts w:ascii="Verdana" w:hAnsi="Verdana"/>
          <w:color w:val="FFFFFF"/>
          <w:sz w:val="36"/>
          <w:szCs w:val="36"/>
        </w:rPr>
      </w:pPr>
    </w:p>
    <w:p w:rsidR="00607A5B" w:rsidRPr="00B1175C" w:rsidRDefault="00607A5B" w:rsidP="00607A5B">
      <w:pPr>
        <w:pStyle w:val="Citazioneintensa"/>
        <w:shd w:val="clear" w:color="auto" w:fill="1F497D"/>
        <w:ind w:left="0" w:right="-13"/>
        <w:jc w:val="both"/>
        <w:rPr>
          <w:rFonts w:ascii="Verdana" w:hAnsi="Verdana"/>
          <w:color w:val="FFFFFF"/>
          <w:sz w:val="22"/>
          <w:szCs w:val="22"/>
        </w:rPr>
      </w:pPr>
      <w:r w:rsidRPr="00B1175C">
        <w:rPr>
          <w:rFonts w:ascii="Verdana" w:hAnsi="Verdana"/>
          <w:color w:val="FFFFFF"/>
          <w:sz w:val="22"/>
          <w:szCs w:val="22"/>
        </w:rPr>
        <w:t xml:space="preserve">OGGETTO: </w:t>
      </w:r>
      <w:r>
        <w:rPr>
          <w:rFonts w:ascii="Verdana" w:hAnsi="Verdana"/>
          <w:color w:val="FFFFFF"/>
          <w:sz w:val="22"/>
          <w:szCs w:val="22"/>
        </w:rPr>
        <w:t>La numerazione delle fatture e i chiarimenti dell’Agenzia</w:t>
      </w:r>
    </w:p>
    <w:p w:rsidR="00607A5B" w:rsidRPr="00B1175C" w:rsidRDefault="00607A5B" w:rsidP="00607A5B">
      <w:pPr>
        <w:tabs>
          <w:tab w:val="left" w:pos="5505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B1175C">
        <w:rPr>
          <w:rFonts w:ascii="Verdana" w:hAnsi="Verdana"/>
          <w:noProof/>
          <w:sz w:val="20"/>
          <w:szCs w:val="20"/>
        </w:rPr>
        <w:pict>
          <v:rect id="_x0000_s1498" style="position:absolute;left:0;text-align:left;margin-left:-1.5pt;margin-top:1.5pt;width:7in;height:310pt;z-index:251660288" strokecolor="#1f497d" strokeweight="1pt">
            <v:fill rotate="t"/>
            <v:imagedata embosscolor="shadow add(51)"/>
            <v:shadow on="t" color="#868686"/>
            <v:textbox style="mso-next-textbox:#_x0000_s1498">
              <w:txbxContent>
                <w:p w:rsidR="00607A5B" w:rsidRPr="005E508A" w:rsidRDefault="00607A5B" w:rsidP="00607A5B">
                  <w:pPr>
                    <w:spacing w:line="360" w:lineRule="auto"/>
                    <w:ind w:left="540" w:hanging="54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E508A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Gentile Cliente, </w:t>
                  </w:r>
                </w:p>
                <w:p w:rsidR="00607A5B" w:rsidRDefault="00607A5B" w:rsidP="00607A5B">
                  <w:pPr>
                    <w:spacing w:line="360" w:lineRule="auto"/>
                    <w:ind w:firstLine="709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6C174B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la presente per </w:t>
                  </w:r>
                  <w:proofErr w:type="spellStart"/>
                  <w:r w:rsidRPr="006C174B">
                    <w:rPr>
                      <w:rFonts w:ascii="Verdana" w:hAnsi="Verdana"/>
                      <w:i/>
                      <w:sz w:val="20"/>
                      <w:szCs w:val="20"/>
                    </w:rPr>
                    <w:t>comunicarLe</w:t>
                  </w:r>
                  <w:proofErr w:type="spellEnd"/>
                  <w:r w:rsidRPr="006C174B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 che</w:t>
                  </w: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 l’Agenzia </w:t>
                  </w:r>
                  <w:r w:rsidRPr="004F37B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Entrate </w:t>
                  </w: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t>ha fornito importanti chiarimenti con l</w:t>
                  </w:r>
                  <w:r w:rsidRPr="004F37B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a </w:t>
                  </w:r>
                  <w:r w:rsidRPr="004F37B3">
                    <w:rPr>
                      <w:rFonts w:ascii="Verdana" w:hAnsi="Verdana"/>
                      <w:b/>
                      <w:bCs/>
                      <w:i/>
                      <w:sz w:val="20"/>
                      <w:szCs w:val="20"/>
                    </w:rPr>
                    <w:t>Risoluzione n.1/E del 10 gennaio 2013</w:t>
                  </w:r>
                  <w:r w:rsidRPr="004F37B3">
                    <w:rPr>
                      <w:rFonts w:ascii="Verdana" w:hAnsi="Verdana"/>
                      <w:i/>
                      <w:sz w:val="20"/>
                      <w:szCs w:val="20"/>
                    </w:rPr>
                    <w:t>,</w:t>
                  </w: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 in tema di numerazione delle fatture.</w:t>
                  </w:r>
                </w:p>
                <w:p w:rsidR="00607A5B" w:rsidRPr="004F37B3" w:rsidRDefault="00607A5B" w:rsidP="00607A5B">
                  <w:pPr>
                    <w:spacing w:line="360" w:lineRule="auto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t>Sono state mo</w:t>
                  </w:r>
                  <w:r w:rsidRPr="004F37B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lte </w:t>
                  </w: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le </w:t>
                  </w:r>
                  <w:r w:rsidRPr="004F37B3">
                    <w:rPr>
                      <w:rFonts w:ascii="Verdana" w:hAnsi="Verdana"/>
                      <w:i/>
                      <w:sz w:val="20"/>
                      <w:szCs w:val="20"/>
                    </w:rPr>
                    <w:t>richieste rivolte, in questi giorni, dagli operatori</w:t>
                  </w: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 all’Amministrazione Finanziaria</w:t>
                  </w:r>
                  <w:r w:rsidRPr="004F37B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. A gettare nel caos i contribuenti e gli intermediari è stato il recepimento della Direttiva n.45/2010/CE del Consiglio del 13 luglio 2010, grazie alla Legge di Stabilità 2013 (L.228/2012) e in particolare le modifiche apportate dal comma 325 lett. d) </w:t>
                  </w:r>
                  <w:r w:rsidRPr="004F37B3">
                    <w:rPr>
                      <w:rFonts w:ascii="Verdana" w:hAnsi="Verdana"/>
                      <w:b/>
                      <w:bCs/>
                      <w:i/>
                      <w:sz w:val="20"/>
                      <w:szCs w:val="20"/>
                    </w:rPr>
                    <w:t>all’articolo 21, comma 2, lett. b), del D.P.R. n. 633/72</w:t>
                  </w:r>
                  <w:r w:rsidRPr="009379F2">
                    <w:rPr>
                      <w:rFonts w:ascii="Verdana" w:hAnsi="Verdana"/>
                      <w:bCs/>
                      <w:i/>
                      <w:sz w:val="20"/>
                      <w:szCs w:val="20"/>
                    </w:rPr>
                    <w:t>,</w:t>
                  </w:r>
                  <w:r w:rsidRPr="004F37B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 circa gli elementi necessari che </w:t>
                  </w:r>
                  <w:r w:rsidRPr="004F37B3">
                    <w:rPr>
                      <w:rFonts w:ascii="Verdana" w:hAnsi="Verdana"/>
                      <w:i/>
                      <w:sz w:val="20"/>
                      <w:szCs w:val="20"/>
                      <w:u w:val="single"/>
                    </w:rPr>
                    <w:t>a partire dal 1° gennaio 2013</w:t>
                  </w:r>
                  <w:r w:rsidRPr="009379F2">
                    <w:rPr>
                      <w:rFonts w:ascii="Verdana" w:hAnsi="Verdana"/>
                      <w:i/>
                      <w:sz w:val="20"/>
                      <w:szCs w:val="20"/>
                    </w:rPr>
                    <w:t>,</w:t>
                  </w:r>
                  <w:r w:rsidRPr="004F37B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 la fattura deve contenere e, in particolare, circa il “numero progressivo che la identifichi in modo univoco”. </w:t>
                  </w:r>
                </w:p>
                <w:p w:rsidR="00607A5B" w:rsidRDefault="00607A5B" w:rsidP="00607A5B">
                  <w:pPr>
                    <w:spacing w:line="360" w:lineRule="auto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4F37B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 Nella </w:t>
                  </w:r>
                  <w:r w:rsidRPr="004F37B3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Legge Finanziaria 2013</w:t>
                  </w:r>
                  <w:r w:rsidRPr="004F37B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 (L.228/2012) sono</w:t>
                  </w:r>
                  <w:r w:rsidRPr="006C174B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 state inserite una serie di disposizioni </w:t>
                  </w:r>
                  <w:r w:rsidRPr="006C174B">
                    <w:rPr>
                      <w:rFonts w:ascii="Verdana" w:hAnsi="Verdana"/>
                      <w:i/>
                      <w:sz w:val="20"/>
                      <w:szCs w:val="20"/>
                      <w:u w:val="single"/>
                    </w:rPr>
                    <w:t>in materia di fatturazione</w:t>
                  </w:r>
                  <w:r w:rsidRPr="006C174B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. </w:t>
                  </w:r>
                </w:p>
                <w:p w:rsidR="00607A5B" w:rsidRDefault="00607A5B" w:rsidP="00607A5B">
                  <w:pPr>
                    <w:spacing w:line="360" w:lineRule="auto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6C174B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In particolare, </w:t>
                  </w: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è stato </w:t>
                  </w:r>
                  <w:r w:rsidRPr="006C174B">
                    <w:rPr>
                      <w:rFonts w:ascii="Verdana" w:hAnsi="Verdana"/>
                      <w:i/>
                      <w:sz w:val="20"/>
                      <w:szCs w:val="20"/>
                    </w:rPr>
                    <w:t>riscri</w:t>
                  </w: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t>tto</w:t>
                  </w:r>
                  <w:r w:rsidRPr="006C174B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 l’art. 21, DPR n. 633/72, denominato “</w:t>
                  </w:r>
                  <w:r w:rsidRPr="006C174B">
                    <w:rPr>
                      <w:rFonts w:ascii="Verdana" w:hAnsi="Verdana"/>
                      <w:b/>
                      <w:bCs/>
                      <w:i/>
                      <w:sz w:val="20"/>
                      <w:szCs w:val="20"/>
                    </w:rPr>
                    <w:t>Fatturazione delle operazioni</w:t>
                  </w:r>
                  <w:r w:rsidRPr="009379F2">
                    <w:rPr>
                      <w:rFonts w:ascii="Verdana" w:hAnsi="Verdana"/>
                      <w:bCs/>
                      <w:i/>
                      <w:sz w:val="20"/>
                      <w:szCs w:val="20"/>
                    </w:rPr>
                    <w:t>”,</w:t>
                  </w:r>
                  <w:r w:rsidRPr="006C174B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 adeguandolo alla normativa comunitaria. La citata disposizione prevede, tra l’altro, riscrivendo il comma 2, lettera b), art. 21, D.P.R. 633/1972, che nella fattura devono essere presente “</w:t>
                  </w:r>
                  <w:r w:rsidRPr="006C174B">
                    <w:rPr>
                      <w:rFonts w:ascii="Verdana" w:hAnsi="Verdana"/>
                      <w:b/>
                      <w:bCs/>
                      <w:i/>
                      <w:sz w:val="20"/>
                      <w:szCs w:val="20"/>
                    </w:rPr>
                    <w:t>numero progressivo che la identifichi in modo univoco</w:t>
                  </w:r>
                  <w:r w:rsidRPr="006C174B">
                    <w:rPr>
                      <w:rFonts w:ascii="Verdana" w:hAnsi="Verdana"/>
                      <w:i/>
                      <w:sz w:val="20"/>
                      <w:szCs w:val="20"/>
                    </w:rPr>
                    <w:t>”</w:t>
                  </w: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t>.</w:t>
                  </w:r>
                  <w:r w:rsidRPr="006C174B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rect>
        </w:pict>
      </w:r>
    </w:p>
    <w:p w:rsidR="00607A5B" w:rsidRPr="00B1175C" w:rsidRDefault="00607A5B" w:rsidP="00607A5B">
      <w:pPr>
        <w:tabs>
          <w:tab w:val="left" w:pos="5505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07A5B" w:rsidRPr="00B1175C" w:rsidRDefault="00607A5B" w:rsidP="00607A5B">
      <w:pPr>
        <w:tabs>
          <w:tab w:val="left" w:pos="5505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07A5B" w:rsidRPr="00B1175C" w:rsidRDefault="00607A5B" w:rsidP="00607A5B">
      <w:pPr>
        <w:tabs>
          <w:tab w:val="left" w:pos="5505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07A5B" w:rsidRPr="00B1175C" w:rsidRDefault="00607A5B" w:rsidP="00607A5B">
      <w:pPr>
        <w:tabs>
          <w:tab w:val="left" w:pos="5505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07A5B" w:rsidRPr="00B1175C" w:rsidRDefault="00607A5B" w:rsidP="00607A5B">
      <w:pPr>
        <w:tabs>
          <w:tab w:val="left" w:pos="5505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07A5B" w:rsidRPr="00B1175C" w:rsidRDefault="00607A5B" w:rsidP="00607A5B">
      <w:pPr>
        <w:tabs>
          <w:tab w:val="left" w:pos="5505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07A5B" w:rsidRPr="00B1175C" w:rsidRDefault="00607A5B" w:rsidP="00607A5B">
      <w:pPr>
        <w:tabs>
          <w:tab w:val="left" w:pos="5505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07A5B" w:rsidRPr="00B1175C" w:rsidRDefault="00607A5B" w:rsidP="00607A5B">
      <w:pPr>
        <w:pStyle w:val="Citazioneintensa"/>
        <w:pBdr>
          <w:bottom w:val="none" w:sz="0" w:space="0" w:color="auto"/>
        </w:pBdr>
        <w:spacing w:before="0" w:after="0" w:line="360" w:lineRule="auto"/>
        <w:ind w:left="0"/>
        <w:rPr>
          <w:rFonts w:ascii="Verdana" w:hAnsi="Verdana"/>
          <w:color w:val="1F497D"/>
          <w:sz w:val="22"/>
          <w:szCs w:val="22"/>
        </w:rPr>
      </w:pPr>
    </w:p>
    <w:p w:rsidR="00607A5B" w:rsidRPr="00B1175C" w:rsidRDefault="00607A5B" w:rsidP="00607A5B">
      <w:pPr>
        <w:rPr>
          <w:rFonts w:ascii="Verdana" w:hAnsi="Verdana"/>
          <w:lang/>
        </w:rPr>
      </w:pPr>
    </w:p>
    <w:p w:rsidR="00607A5B" w:rsidRDefault="00607A5B" w:rsidP="00607A5B">
      <w:pPr>
        <w:pStyle w:val="Citazioneintensa"/>
        <w:pBdr>
          <w:bottom w:val="none" w:sz="0" w:space="0" w:color="auto"/>
        </w:pBdr>
        <w:spacing w:before="0" w:after="0" w:line="360" w:lineRule="auto"/>
        <w:ind w:left="0" w:right="-28"/>
        <w:rPr>
          <w:rFonts w:ascii="Verdana" w:hAnsi="Verdana"/>
          <w:color w:val="1F497D"/>
          <w:sz w:val="22"/>
          <w:szCs w:val="22"/>
        </w:rPr>
      </w:pPr>
    </w:p>
    <w:p w:rsidR="00607A5B" w:rsidRDefault="00607A5B" w:rsidP="00607A5B">
      <w:pPr>
        <w:pStyle w:val="Citazioneintensa"/>
        <w:pBdr>
          <w:bottom w:val="none" w:sz="0" w:space="0" w:color="auto"/>
        </w:pBdr>
        <w:spacing w:before="0" w:after="0" w:line="360" w:lineRule="auto"/>
        <w:ind w:left="0" w:right="-28"/>
        <w:rPr>
          <w:rFonts w:ascii="Verdana" w:hAnsi="Verdana"/>
          <w:color w:val="1F497D"/>
          <w:sz w:val="22"/>
          <w:szCs w:val="22"/>
        </w:rPr>
      </w:pPr>
    </w:p>
    <w:p w:rsidR="00607A5B" w:rsidRDefault="00607A5B" w:rsidP="00607A5B">
      <w:pPr>
        <w:pStyle w:val="Citazioneintensa"/>
        <w:pBdr>
          <w:bottom w:val="none" w:sz="0" w:space="0" w:color="auto"/>
        </w:pBdr>
        <w:spacing w:before="0" w:after="0" w:line="360" w:lineRule="auto"/>
        <w:ind w:left="0" w:right="-28"/>
        <w:rPr>
          <w:rFonts w:ascii="Verdana" w:hAnsi="Verdana"/>
          <w:color w:val="1F497D"/>
          <w:sz w:val="22"/>
          <w:szCs w:val="22"/>
        </w:rPr>
      </w:pPr>
    </w:p>
    <w:p w:rsidR="00607A5B" w:rsidRDefault="00607A5B" w:rsidP="00607A5B">
      <w:pPr>
        <w:pStyle w:val="Citazioneintensa"/>
        <w:pBdr>
          <w:bottom w:val="none" w:sz="0" w:space="0" w:color="auto"/>
        </w:pBdr>
        <w:spacing w:before="0" w:after="0" w:line="360" w:lineRule="auto"/>
        <w:ind w:left="0" w:right="-28"/>
        <w:rPr>
          <w:rFonts w:ascii="Verdana" w:hAnsi="Verdana"/>
          <w:color w:val="1F497D"/>
          <w:sz w:val="22"/>
          <w:szCs w:val="22"/>
        </w:rPr>
      </w:pPr>
    </w:p>
    <w:p w:rsidR="00607A5B" w:rsidRDefault="00607A5B" w:rsidP="00607A5B">
      <w:pPr>
        <w:pStyle w:val="Citazioneintensa"/>
        <w:pBdr>
          <w:bottom w:val="none" w:sz="0" w:space="0" w:color="auto"/>
        </w:pBdr>
        <w:spacing w:before="0" w:after="0" w:line="360" w:lineRule="auto"/>
        <w:ind w:left="0" w:right="-28"/>
        <w:rPr>
          <w:rFonts w:ascii="Verdana" w:hAnsi="Verdana"/>
          <w:color w:val="1F497D"/>
          <w:sz w:val="22"/>
          <w:szCs w:val="22"/>
        </w:rPr>
      </w:pPr>
    </w:p>
    <w:p w:rsidR="00607A5B" w:rsidRDefault="00607A5B" w:rsidP="00607A5B">
      <w:pPr>
        <w:pStyle w:val="Citazioneintensa"/>
        <w:pBdr>
          <w:bottom w:val="none" w:sz="0" w:space="0" w:color="auto"/>
        </w:pBdr>
        <w:spacing w:before="0" w:after="0" w:line="360" w:lineRule="auto"/>
        <w:ind w:left="0" w:right="-28"/>
        <w:rPr>
          <w:rFonts w:ascii="Verdana" w:hAnsi="Verdana"/>
          <w:color w:val="1F497D"/>
          <w:sz w:val="22"/>
          <w:szCs w:val="22"/>
        </w:rPr>
      </w:pPr>
    </w:p>
    <w:p w:rsidR="00607A5B" w:rsidRDefault="00607A5B" w:rsidP="00607A5B">
      <w:pPr>
        <w:rPr>
          <w:lang/>
        </w:rPr>
      </w:pPr>
    </w:p>
    <w:p w:rsidR="00607A5B" w:rsidRDefault="00607A5B" w:rsidP="00607A5B">
      <w:pPr>
        <w:rPr>
          <w:lang/>
        </w:rPr>
      </w:pPr>
    </w:p>
    <w:p w:rsidR="00607A5B" w:rsidRPr="00616E49" w:rsidRDefault="00607A5B" w:rsidP="00607A5B">
      <w:pPr>
        <w:rPr>
          <w:lang/>
        </w:rPr>
      </w:pPr>
    </w:p>
    <w:p w:rsidR="00607A5B" w:rsidRPr="00616E49" w:rsidRDefault="00607A5B" w:rsidP="00607A5B">
      <w:pPr>
        <w:rPr>
          <w:lang/>
        </w:rPr>
      </w:pPr>
    </w:p>
    <w:p w:rsidR="00607A5B" w:rsidRPr="00107C68" w:rsidRDefault="00607A5B" w:rsidP="00607A5B">
      <w:pPr>
        <w:rPr>
          <w:lang/>
        </w:rPr>
      </w:pPr>
    </w:p>
    <w:p w:rsidR="00607A5B" w:rsidRPr="00B1175C" w:rsidRDefault="00607A5B" w:rsidP="00607A5B">
      <w:pPr>
        <w:pStyle w:val="Citazioneintensa"/>
        <w:spacing w:before="0" w:after="0" w:line="360" w:lineRule="auto"/>
        <w:ind w:left="0" w:right="-28"/>
        <w:rPr>
          <w:rFonts w:ascii="Verdana" w:hAnsi="Verdana"/>
          <w:color w:val="1F497D"/>
          <w:sz w:val="22"/>
          <w:szCs w:val="22"/>
        </w:rPr>
      </w:pPr>
      <w:r>
        <w:rPr>
          <w:rFonts w:ascii="Verdana" w:hAnsi="Verdana"/>
          <w:color w:val="1F497D"/>
          <w:sz w:val="22"/>
          <w:szCs w:val="22"/>
        </w:rPr>
        <w:t>Premessa</w:t>
      </w:r>
    </w:p>
    <w:p w:rsidR="00607A5B" w:rsidRDefault="00607A5B" w:rsidP="00607A5B">
      <w:pPr>
        <w:ind w:left="6372" w:firstLine="708"/>
        <w:rPr>
          <w:rFonts w:ascii="Asap" w:hAnsi="Asap" w:cs="Arial"/>
          <w:bCs/>
          <w:sz w:val="20"/>
          <w:szCs w:val="20"/>
        </w:rPr>
      </w:pPr>
    </w:p>
    <w:p w:rsidR="00607A5B" w:rsidRDefault="00607A5B" w:rsidP="00607A5B">
      <w:pPr>
        <w:pStyle w:val="Citazioneintensa"/>
        <w:pBdr>
          <w:bottom w:val="none" w:sz="0" w:space="0" w:color="auto"/>
        </w:pBdr>
        <w:spacing w:before="0" w:after="0" w:line="360" w:lineRule="auto"/>
        <w:ind w:left="0" w:right="-28" w:firstLine="708"/>
        <w:jc w:val="both"/>
        <w:rPr>
          <w:rFonts w:ascii="Verdana" w:hAnsi="Verdana"/>
          <w:b w:val="0"/>
          <w:bCs w:val="0"/>
          <w:i w:val="0"/>
          <w:iCs w:val="0"/>
          <w:color w:val="auto"/>
          <w:sz w:val="20"/>
          <w:szCs w:val="20"/>
        </w:rPr>
      </w:pPr>
      <w:r w:rsidRPr="00107C68">
        <w:rPr>
          <w:rFonts w:ascii="Verdana" w:hAnsi="Verdana"/>
          <w:b w:val="0"/>
          <w:bCs w:val="0"/>
          <w:i w:val="0"/>
          <w:iCs w:val="0"/>
          <w:color w:val="auto"/>
          <w:sz w:val="20"/>
          <w:szCs w:val="20"/>
        </w:rPr>
        <w:t>Rispetto alla versi</w:t>
      </w:r>
      <w:r>
        <w:rPr>
          <w:rFonts w:ascii="Verdana" w:hAnsi="Verdana"/>
          <w:b w:val="0"/>
          <w:bCs w:val="0"/>
          <w:i w:val="0"/>
          <w:iCs w:val="0"/>
          <w:color w:val="auto"/>
          <w:sz w:val="20"/>
          <w:szCs w:val="20"/>
        </w:rPr>
        <w:t>one precedente dell’articolo 21</w:t>
      </w:r>
      <w:r w:rsidRPr="00107C68">
        <w:rPr>
          <w:rFonts w:ascii="Verdana" w:hAnsi="Verdana"/>
          <w:b w:val="0"/>
          <w:bCs w:val="0"/>
          <w:i w:val="0"/>
          <w:iCs w:val="0"/>
          <w:color w:val="auto"/>
          <w:sz w:val="20"/>
          <w:szCs w:val="20"/>
        </w:rPr>
        <w:t>, la nuova formulazione non prevede più la numerazione “</w:t>
      </w:r>
      <w:r w:rsidRPr="00107C68">
        <w:rPr>
          <w:rFonts w:ascii="Verdana" w:hAnsi="Verdana"/>
          <w:i w:val="0"/>
          <w:iCs w:val="0"/>
          <w:color w:val="auto"/>
          <w:sz w:val="20"/>
          <w:szCs w:val="20"/>
        </w:rPr>
        <w:t>in ordine progressivo per anno solare</w:t>
      </w:r>
      <w:r w:rsidRPr="00107C68">
        <w:rPr>
          <w:rFonts w:ascii="Verdana" w:hAnsi="Verdana"/>
          <w:b w:val="0"/>
          <w:bCs w:val="0"/>
          <w:i w:val="0"/>
          <w:iCs w:val="0"/>
          <w:color w:val="auto"/>
          <w:sz w:val="20"/>
          <w:szCs w:val="20"/>
        </w:rPr>
        <w:t xml:space="preserve">”, ma l’attribuzione di un numero </w:t>
      </w:r>
      <w:r w:rsidRPr="00107C68">
        <w:rPr>
          <w:rFonts w:ascii="Verdana" w:hAnsi="Verdana"/>
          <w:i w:val="0"/>
          <w:iCs w:val="0"/>
          <w:color w:val="auto"/>
          <w:sz w:val="20"/>
          <w:szCs w:val="20"/>
        </w:rPr>
        <w:t>univoco che la contraddistingua e la identifichi</w:t>
      </w:r>
      <w:r w:rsidRPr="00107C68">
        <w:rPr>
          <w:rFonts w:ascii="Verdana" w:hAnsi="Verdana"/>
          <w:b w:val="0"/>
          <w:bCs w:val="0"/>
          <w:i w:val="0"/>
          <w:iCs w:val="0"/>
          <w:color w:val="auto"/>
          <w:sz w:val="20"/>
          <w:szCs w:val="20"/>
        </w:rPr>
        <w:t xml:space="preserve"> rispetto alla numerazione utilizzata negli anni precedenti.</w:t>
      </w:r>
    </w:p>
    <w:p w:rsidR="00607A5B" w:rsidRPr="00616E49" w:rsidRDefault="00607A5B" w:rsidP="00607A5B">
      <w:pPr>
        <w:rPr>
          <w:lang/>
        </w:rPr>
      </w:pPr>
    </w:p>
    <w:p w:rsidR="00607A5B" w:rsidRDefault="00607A5B" w:rsidP="00607A5B">
      <w:pPr>
        <w:pStyle w:val="Citazioneintensa"/>
        <w:pBdr>
          <w:bottom w:val="none" w:sz="0" w:space="0" w:color="auto"/>
        </w:pBdr>
        <w:spacing w:before="0" w:after="0" w:line="360" w:lineRule="auto"/>
        <w:ind w:left="0" w:right="-28"/>
        <w:rPr>
          <w:rFonts w:ascii="Verdana" w:hAnsi="Verdana"/>
          <w:color w:val="1F497D"/>
          <w:sz w:val="22"/>
          <w:szCs w:val="22"/>
        </w:rPr>
      </w:pPr>
    </w:p>
    <w:p w:rsidR="00607A5B" w:rsidRPr="00B1175C" w:rsidRDefault="00607A5B" w:rsidP="00607A5B">
      <w:pPr>
        <w:pStyle w:val="Citazioneintensa"/>
        <w:pBdr>
          <w:bottom w:val="single" w:sz="4" w:space="1" w:color="548DD4"/>
        </w:pBdr>
        <w:spacing w:before="0" w:after="0" w:line="360" w:lineRule="auto"/>
        <w:ind w:left="0" w:right="-28"/>
        <w:rPr>
          <w:rFonts w:ascii="Verdana" w:hAnsi="Verdana"/>
          <w:color w:val="1F497D"/>
          <w:sz w:val="22"/>
          <w:szCs w:val="22"/>
        </w:rPr>
      </w:pPr>
      <w:r w:rsidRPr="00107C68">
        <w:rPr>
          <w:rFonts w:ascii="Verdana" w:hAnsi="Verdana"/>
          <w:color w:val="1F497D"/>
          <w:sz w:val="22"/>
          <w:szCs w:val="22"/>
        </w:rPr>
        <w:t>Il numero progressivo che identifica univocamente la fattura</w:t>
      </w:r>
    </w:p>
    <w:p w:rsidR="00607A5B" w:rsidRPr="00616E49" w:rsidRDefault="00607A5B" w:rsidP="00607A5B">
      <w:pPr>
        <w:pStyle w:val="Citazioneintensa"/>
        <w:pBdr>
          <w:bottom w:val="none" w:sz="0" w:space="0" w:color="auto"/>
        </w:pBdr>
        <w:spacing w:before="0" w:after="0" w:line="360" w:lineRule="auto"/>
        <w:ind w:left="0" w:right="-28" w:firstLine="708"/>
        <w:jc w:val="both"/>
        <w:rPr>
          <w:rFonts w:ascii="Verdana" w:hAnsi="Verdana"/>
          <w:b w:val="0"/>
          <w:i w:val="0"/>
          <w:iCs w:val="0"/>
          <w:color w:val="auto"/>
          <w:sz w:val="12"/>
          <w:szCs w:val="20"/>
        </w:rPr>
      </w:pPr>
    </w:p>
    <w:p w:rsidR="00607A5B" w:rsidRDefault="00607A5B" w:rsidP="00607A5B">
      <w:pPr>
        <w:pStyle w:val="Citazioneintensa"/>
        <w:pBdr>
          <w:bottom w:val="none" w:sz="0" w:space="0" w:color="auto"/>
        </w:pBdr>
        <w:spacing w:before="0" w:after="0" w:line="360" w:lineRule="auto"/>
        <w:ind w:left="0" w:right="-28" w:firstLine="708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107C68">
        <w:rPr>
          <w:rFonts w:ascii="Verdana" w:hAnsi="Verdana"/>
          <w:b w:val="0"/>
          <w:i w:val="0"/>
          <w:iCs w:val="0"/>
          <w:color w:val="auto"/>
          <w:sz w:val="20"/>
          <w:szCs w:val="20"/>
        </w:rPr>
        <w:t xml:space="preserve">L’Agenzia con la </w:t>
      </w:r>
      <w:r w:rsidRPr="00ED5D83">
        <w:rPr>
          <w:rFonts w:ascii="Verdana" w:hAnsi="Verdana"/>
          <w:bCs w:val="0"/>
          <w:i w:val="0"/>
          <w:iCs w:val="0"/>
          <w:color w:val="auto"/>
          <w:sz w:val="20"/>
          <w:szCs w:val="20"/>
        </w:rPr>
        <w:t>Risoluzione n.1/2013 del 10 gennaio 2013</w:t>
      </w:r>
      <w:r w:rsidRPr="00107C68">
        <w:rPr>
          <w:rFonts w:ascii="Verdana" w:hAnsi="Verdana"/>
          <w:b w:val="0"/>
          <w:i w:val="0"/>
          <w:iCs w:val="0"/>
          <w:color w:val="auto"/>
          <w:sz w:val="20"/>
          <w:szCs w:val="20"/>
        </w:rPr>
        <w:t xml:space="preserve"> chiarisce cosa si debba intendere per </w:t>
      </w:r>
      <w:r w:rsidRPr="00107C68">
        <w:rPr>
          <w:rFonts w:ascii="Verdana" w:hAnsi="Verdana"/>
          <w:bCs w:val="0"/>
          <w:i w:val="0"/>
          <w:iCs w:val="0"/>
          <w:color w:val="auto"/>
          <w:sz w:val="20"/>
          <w:szCs w:val="20"/>
        </w:rPr>
        <w:t>numero progressivo che identifichi la fattura in</w:t>
      </w:r>
      <w:r w:rsidRPr="00107C68">
        <w:rPr>
          <w:rFonts w:ascii="Verdana" w:hAnsi="Verdana"/>
          <w:bCs w:val="0"/>
          <w:color w:val="auto"/>
          <w:sz w:val="20"/>
          <w:szCs w:val="20"/>
        </w:rPr>
        <w:t xml:space="preserve"> </w:t>
      </w:r>
      <w:r>
        <w:rPr>
          <w:rFonts w:ascii="Verdana" w:hAnsi="Verdana"/>
          <w:bCs w:val="0"/>
          <w:color w:val="auto"/>
          <w:sz w:val="20"/>
          <w:szCs w:val="20"/>
        </w:rPr>
        <w:t>“</w:t>
      </w:r>
      <w:r w:rsidRPr="00107C68">
        <w:rPr>
          <w:rFonts w:ascii="Verdana" w:hAnsi="Verdana"/>
          <w:bCs w:val="0"/>
          <w:color w:val="auto"/>
          <w:sz w:val="20"/>
          <w:szCs w:val="20"/>
        </w:rPr>
        <w:t>modo univoco</w:t>
      </w:r>
      <w:r>
        <w:rPr>
          <w:rFonts w:ascii="Verdana" w:hAnsi="Verdana"/>
          <w:bCs w:val="0"/>
          <w:color w:val="auto"/>
          <w:sz w:val="20"/>
          <w:szCs w:val="20"/>
        </w:rPr>
        <w:t>”</w:t>
      </w:r>
      <w:r w:rsidRPr="009379F2">
        <w:rPr>
          <w:rFonts w:ascii="Verdana" w:hAnsi="Verdana"/>
          <w:b w:val="0"/>
          <w:bCs w:val="0"/>
          <w:color w:val="auto"/>
          <w:sz w:val="20"/>
          <w:szCs w:val="20"/>
        </w:rPr>
        <w:t xml:space="preserve">. </w:t>
      </w:r>
    </w:p>
    <w:p w:rsidR="00607A5B" w:rsidRPr="00616E49" w:rsidRDefault="00607A5B" w:rsidP="00607A5B">
      <w:pPr>
        <w:rPr>
          <w:lang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1E0"/>
      </w:tblPr>
      <w:tblGrid>
        <w:gridCol w:w="10084"/>
      </w:tblGrid>
      <w:tr w:rsidR="00607A5B" w:rsidRPr="00723E0E" w:rsidTr="00541905">
        <w:tc>
          <w:tcPr>
            <w:tcW w:w="10084" w:type="dxa"/>
          </w:tcPr>
          <w:p w:rsidR="00607A5B" w:rsidRPr="00723E0E" w:rsidRDefault="00607A5B" w:rsidP="00541905">
            <w:pPr>
              <w:pStyle w:val="Citazioneintensa"/>
              <w:shd w:val="clear" w:color="auto" w:fill="F2F2F2"/>
              <w:spacing w:before="0" w:after="0" w:line="360" w:lineRule="auto"/>
              <w:ind w:left="0" w:right="0"/>
              <w:jc w:val="both"/>
              <w:rPr>
                <w:rFonts w:ascii="Verdana" w:hAnsi="Verdana"/>
                <w:b w:val="0"/>
                <w:i w:val="0"/>
                <w:iCs w:val="0"/>
                <w:color w:val="auto"/>
                <w:sz w:val="20"/>
                <w:szCs w:val="20"/>
              </w:rPr>
            </w:pPr>
            <w:r w:rsidRPr="00723E0E">
              <w:rPr>
                <w:rFonts w:ascii="Verdana" w:hAnsi="Verdana"/>
                <w:b w:val="0"/>
                <w:i w:val="0"/>
                <w:iCs w:val="0"/>
                <w:color w:val="auto"/>
                <w:sz w:val="20"/>
                <w:szCs w:val="20"/>
              </w:rPr>
              <w:t xml:space="preserve">L’Amministrazione ha precisato che è compatibile con l’identificazione univoca prevista dalla formulazione attuale della norma, </w:t>
            </w:r>
            <w:r w:rsidRPr="00723E0E">
              <w:rPr>
                <w:rFonts w:ascii="Verdana" w:hAnsi="Verdana"/>
                <w:bCs w:val="0"/>
                <w:i w:val="0"/>
                <w:iCs w:val="0"/>
                <w:color w:val="auto"/>
                <w:sz w:val="20"/>
                <w:szCs w:val="20"/>
                <w:u w:val="single"/>
              </w:rPr>
              <w:t>qualsiasi tipologia di numerazione progressiva</w:t>
            </w:r>
            <w:r w:rsidRPr="00723E0E">
              <w:rPr>
                <w:rFonts w:ascii="Verdana" w:hAnsi="Verdana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00723E0E">
              <w:rPr>
                <w:rFonts w:ascii="Verdana" w:hAnsi="Verdana"/>
                <w:b w:val="0"/>
                <w:i w:val="0"/>
                <w:iCs w:val="0"/>
                <w:color w:val="auto"/>
                <w:sz w:val="20"/>
                <w:szCs w:val="20"/>
              </w:rPr>
              <w:t xml:space="preserve">che garantisca l’identificazione univoca della fattura, se del caso, anche mediante riferimento alla data della fattura stessa. </w:t>
            </w:r>
          </w:p>
        </w:tc>
      </w:tr>
    </w:tbl>
    <w:p w:rsidR="00607A5B" w:rsidRDefault="00607A5B" w:rsidP="00607A5B">
      <w:pPr>
        <w:pStyle w:val="Citazioneintensa"/>
        <w:pBdr>
          <w:bottom w:val="none" w:sz="0" w:space="0" w:color="auto"/>
        </w:pBdr>
        <w:spacing w:before="0" w:after="0" w:line="360" w:lineRule="auto"/>
        <w:ind w:left="0" w:right="-28" w:firstLine="708"/>
        <w:jc w:val="both"/>
        <w:rPr>
          <w:rFonts w:ascii="Verdana" w:hAnsi="Verdana"/>
          <w:b w:val="0"/>
          <w:i w:val="0"/>
          <w:iCs w:val="0"/>
          <w:color w:val="auto"/>
          <w:sz w:val="20"/>
          <w:szCs w:val="20"/>
        </w:rPr>
      </w:pPr>
    </w:p>
    <w:p w:rsidR="00607A5B" w:rsidRDefault="00607A5B" w:rsidP="00607A5B">
      <w:pPr>
        <w:rPr>
          <w:lang/>
        </w:rPr>
      </w:pPr>
    </w:p>
    <w:p w:rsidR="00607A5B" w:rsidRDefault="00607A5B" w:rsidP="00607A5B">
      <w:pPr>
        <w:rPr>
          <w:lang/>
        </w:rPr>
      </w:pPr>
    </w:p>
    <w:p w:rsidR="00607A5B" w:rsidRPr="00616E49" w:rsidRDefault="00607A5B" w:rsidP="00607A5B">
      <w:pPr>
        <w:rPr>
          <w:lang/>
        </w:rPr>
      </w:pPr>
    </w:p>
    <w:p w:rsidR="00607A5B" w:rsidRPr="00107C68" w:rsidRDefault="00607A5B" w:rsidP="00607A5B">
      <w:pPr>
        <w:pStyle w:val="Citazioneintensa"/>
        <w:spacing w:before="0" w:after="0" w:line="360" w:lineRule="auto"/>
        <w:ind w:left="0" w:right="-28"/>
        <w:rPr>
          <w:rFonts w:ascii="Verdana" w:hAnsi="Verdana"/>
          <w:color w:val="1F497D"/>
          <w:sz w:val="22"/>
          <w:szCs w:val="22"/>
        </w:rPr>
      </w:pPr>
      <w:r w:rsidRPr="00107C68">
        <w:rPr>
          <w:rFonts w:ascii="Verdana" w:hAnsi="Verdana"/>
          <w:color w:val="1F497D"/>
          <w:sz w:val="22"/>
          <w:szCs w:val="22"/>
        </w:rPr>
        <w:t>Le soluzioni</w:t>
      </w:r>
      <w:r>
        <w:rPr>
          <w:rFonts w:ascii="Verdana" w:hAnsi="Verdana"/>
          <w:color w:val="1F497D"/>
          <w:sz w:val="22"/>
          <w:szCs w:val="22"/>
        </w:rPr>
        <w:t xml:space="preserve"> accettate dall’Agenzia</w:t>
      </w:r>
    </w:p>
    <w:p w:rsidR="00607A5B" w:rsidRDefault="00607A5B" w:rsidP="00607A5B">
      <w:pPr>
        <w:rPr>
          <w:rFonts w:ascii="Verdana" w:hAnsi="Verdana"/>
          <w:b/>
          <w:sz w:val="20"/>
          <w:szCs w:val="20"/>
        </w:rPr>
      </w:pPr>
    </w:p>
    <w:p w:rsidR="00607A5B" w:rsidRPr="00C539F5" w:rsidRDefault="00607A5B" w:rsidP="00607A5B">
      <w:pPr>
        <w:rPr>
          <w:rFonts w:ascii="Verdana" w:hAnsi="Verdana"/>
          <w:b/>
          <w:sz w:val="20"/>
          <w:szCs w:val="20"/>
        </w:rPr>
      </w:pPr>
    </w:p>
    <w:p w:rsidR="00607A5B" w:rsidRPr="00107C68" w:rsidRDefault="00607A5B" w:rsidP="00607A5B">
      <w:pPr>
        <w:shd w:val="clear" w:color="auto" w:fill="F2F2F2"/>
        <w:tabs>
          <w:tab w:val="num" w:pos="720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07C68">
        <w:rPr>
          <w:rFonts w:ascii="Verdana" w:hAnsi="Verdana" w:cs="Arial"/>
          <w:b/>
          <w:bCs/>
          <w:sz w:val="20"/>
          <w:szCs w:val="20"/>
        </w:rPr>
        <w:t>SOLUZIONE</w:t>
      </w:r>
      <w:r>
        <w:rPr>
          <w:rFonts w:ascii="Verdana" w:hAnsi="Verdana"/>
          <w:b/>
          <w:bCs/>
          <w:sz w:val="20"/>
          <w:szCs w:val="20"/>
        </w:rPr>
        <w:t xml:space="preserve"> 1 (numerazione ininterrotta negli anni partendo da 1)</w:t>
      </w:r>
    </w:p>
    <w:p w:rsidR="00607A5B" w:rsidRPr="00107C68" w:rsidRDefault="00607A5B" w:rsidP="00607A5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07A5B" w:rsidRPr="00107C68" w:rsidRDefault="00607A5B" w:rsidP="00607A5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A</w:t>
      </w:r>
      <w:r w:rsidRPr="00107C68">
        <w:rPr>
          <w:rFonts w:ascii="Verdana" w:hAnsi="Verdana"/>
          <w:sz w:val="20"/>
          <w:szCs w:val="20"/>
          <w:u w:val="single"/>
        </w:rPr>
        <w:t xml:space="preserve"> decorrere dal 1° gennaio 2013</w:t>
      </w:r>
      <w:r w:rsidRPr="00107C68">
        <w:rPr>
          <w:rFonts w:ascii="Verdana" w:hAnsi="Verdana"/>
          <w:sz w:val="20"/>
          <w:szCs w:val="20"/>
        </w:rPr>
        <w:t xml:space="preserve">, può essere adottata </w:t>
      </w:r>
      <w:r w:rsidRPr="00107C68">
        <w:rPr>
          <w:rFonts w:ascii="Verdana" w:hAnsi="Verdana"/>
          <w:b/>
          <w:bCs/>
          <w:sz w:val="20"/>
          <w:szCs w:val="20"/>
        </w:rPr>
        <w:t>una numerazione progressiva che, partendo dal numero 1, prosegua ininterrottamente per tutti gli anni solari</w:t>
      </w:r>
      <w:r w:rsidRPr="00107C68">
        <w:rPr>
          <w:rFonts w:ascii="Verdana" w:hAnsi="Verdana"/>
          <w:sz w:val="20"/>
          <w:szCs w:val="20"/>
        </w:rPr>
        <w:t xml:space="preserve"> di attività del contribuente, fino alla cessazione dell’attività stessa. </w:t>
      </w:r>
    </w:p>
    <w:p w:rsidR="00607A5B" w:rsidRDefault="00607A5B" w:rsidP="00607A5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07C68">
        <w:rPr>
          <w:rFonts w:ascii="Verdana" w:hAnsi="Verdana"/>
          <w:sz w:val="20"/>
          <w:szCs w:val="20"/>
        </w:rPr>
        <w:t>Tale numerazione progressiva è</w:t>
      </w:r>
      <w:r>
        <w:rPr>
          <w:rFonts w:ascii="Verdana" w:hAnsi="Verdana"/>
          <w:sz w:val="20"/>
          <w:szCs w:val="20"/>
        </w:rPr>
        <w:t xml:space="preserve"> idonea a</w:t>
      </w:r>
      <w:r w:rsidRPr="00107C68">
        <w:rPr>
          <w:rFonts w:ascii="Verdana" w:hAnsi="Verdana"/>
          <w:sz w:val="20"/>
          <w:szCs w:val="20"/>
        </w:rPr>
        <w:t xml:space="preserve"> identificare in modo univoco la fattura, in considerazione della irripetibilità del numero di volta in volta attribuito al documento fiscale. </w:t>
      </w:r>
    </w:p>
    <w:p w:rsidR="00607A5B" w:rsidRDefault="00607A5B" w:rsidP="00607A5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07A5B" w:rsidRPr="00107C68" w:rsidRDefault="00607A5B" w:rsidP="00607A5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07A5B" w:rsidRPr="00107C68" w:rsidRDefault="00607A5B" w:rsidP="00607A5B">
      <w:pPr>
        <w:shd w:val="clear" w:color="auto" w:fill="F2F2F2"/>
        <w:tabs>
          <w:tab w:val="num" w:pos="720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07C68">
        <w:rPr>
          <w:rFonts w:ascii="Verdana" w:hAnsi="Verdana" w:cs="Arial"/>
          <w:b/>
          <w:bCs/>
          <w:sz w:val="20"/>
          <w:szCs w:val="20"/>
        </w:rPr>
        <w:t>SOLUZIONE</w:t>
      </w:r>
      <w:r>
        <w:rPr>
          <w:rFonts w:ascii="Verdana" w:hAnsi="Verdana"/>
          <w:b/>
          <w:bCs/>
          <w:sz w:val="20"/>
          <w:szCs w:val="20"/>
        </w:rPr>
        <w:t xml:space="preserve"> 2 (proseguendo la numerazione 2012)</w:t>
      </w:r>
    </w:p>
    <w:p w:rsidR="00607A5B" w:rsidRPr="00107C68" w:rsidRDefault="00607A5B" w:rsidP="00607A5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07A5B" w:rsidRPr="00107C68" w:rsidRDefault="00607A5B" w:rsidP="00607A5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07C68">
        <w:rPr>
          <w:rFonts w:ascii="Verdana" w:hAnsi="Verdana"/>
          <w:sz w:val="20"/>
          <w:szCs w:val="20"/>
        </w:rPr>
        <w:t xml:space="preserve">La numerazione progressiva dal 1° gennaio 2013 </w:t>
      </w:r>
      <w:r w:rsidRPr="00107C68">
        <w:rPr>
          <w:rFonts w:ascii="Verdana" w:hAnsi="Verdana"/>
          <w:b/>
          <w:bCs/>
          <w:sz w:val="20"/>
          <w:szCs w:val="20"/>
        </w:rPr>
        <w:t>può anche iniziare dal numero successivo a quello dell’ultima fattura emessa nel 2012</w:t>
      </w:r>
      <w:r w:rsidRPr="009379F2">
        <w:rPr>
          <w:rFonts w:ascii="Verdana" w:hAnsi="Verdana"/>
          <w:bCs/>
          <w:sz w:val="20"/>
          <w:szCs w:val="20"/>
        </w:rPr>
        <w:t>.</w:t>
      </w:r>
      <w:r w:rsidRPr="00107C68">
        <w:rPr>
          <w:rFonts w:ascii="Verdana" w:hAnsi="Verdana"/>
          <w:sz w:val="20"/>
          <w:szCs w:val="20"/>
        </w:rPr>
        <w:t xml:space="preserve"> Anche in tal caso la tipologia di numerazione progressiva adottata consente l’identificazione in modo univoco della fattura, ancorché la numerazione non inizi da 1. </w:t>
      </w:r>
    </w:p>
    <w:p w:rsidR="00607A5B" w:rsidRPr="00107C68" w:rsidRDefault="00607A5B" w:rsidP="00607A5B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07C68">
        <w:rPr>
          <w:rFonts w:ascii="Verdana" w:hAnsi="Verdana"/>
          <w:b/>
          <w:bCs/>
          <w:sz w:val="20"/>
          <w:szCs w:val="20"/>
          <w:u w:val="single"/>
        </w:rPr>
        <w:t>Ovvio che, a parere di chi scrive, tali soluzioni risulteranno ridondanti per realtà che emettono una mole elevata di fatture ogni anno (si pensi agli istituti di radiologia, ecc.</w:t>
      </w:r>
      <w:r w:rsidRPr="009379F2">
        <w:rPr>
          <w:rFonts w:ascii="Verdana" w:hAnsi="Verdana"/>
          <w:b/>
          <w:bCs/>
          <w:sz w:val="20"/>
          <w:szCs w:val="20"/>
        </w:rPr>
        <w:t>).</w:t>
      </w:r>
    </w:p>
    <w:p w:rsidR="00607A5B" w:rsidRDefault="00607A5B" w:rsidP="00607A5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07A5B" w:rsidRPr="00107C68" w:rsidRDefault="00607A5B" w:rsidP="00607A5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07A5B" w:rsidRPr="00107C68" w:rsidRDefault="00607A5B" w:rsidP="00607A5B">
      <w:pPr>
        <w:shd w:val="clear" w:color="auto" w:fill="F2F2F2"/>
        <w:tabs>
          <w:tab w:val="num" w:pos="720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07C68">
        <w:rPr>
          <w:rFonts w:ascii="Verdana" w:hAnsi="Verdana" w:cs="Arial"/>
          <w:b/>
          <w:bCs/>
          <w:sz w:val="20"/>
          <w:szCs w:val="20"/>
        </w:rPr>
        <w:lastRenderedPageBreak/>
        <w:t>SOLUZIONE 3 (</w:t>
      </w:r>
      <w:r>
        <w:rPr>
          <w:rFonts w:ascii="Verdana" w:hAnsi="Verdana" w:cs="Arial"/>
          <w:b/>
          <w:bCs/>
          <w:sz w:val="20"/>
          <w:szCs w:val="20"/>
        </w:rPr>
        <w:t>numerazione per anno solare come in passato o con indicazione dell’anno)</w:t>
      </w:r>
    </w:p>
    <w:p w:rsidR="00607A5B" w:rsidRPr="00107C68" w:rsidRDefault="00607A5B" w:rsidP="00607A5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107C68">
        <w:rPr>
          <w:rFonts w:ascii="Verdana" w:hAnsi="Verdana"/>
          <w:sz w:val="20"/>
          <w:szCs w:val="20"/>
        </w:rPr>
        <w:t>Fortunatamente l’</w:t>
      </w:r>
      <w:r>
        <w:rPr>
          <w:rFonts w:ascii="Verdana" w:hAnsi="Verdana"/>
          <w:sz w:val="20"/>
          <w:szCs w:val="20"/>
        </w:rPr>
        <w:t>A</w:t>
      </w:r>
      <w:r w:rsidRPr="00107C68">
        <w:rPr>
          <w:rFonts w:ascii="Verdana" w:hAnsi="Verdana"/>
          <w:sz w:val="20"/>
          <w:szCs w:val="20"/>
        </w:rPr>
        <w:t xml:space="preserve">mministrazione apre anche a una terza soluzione: qualora risulti più agevole, il contribuente </w:t>
      </w:r>
      <w:r w:rsidRPr="00107C68">
        <w:rPr>
          <w:rFonts w:ascii="Verdana" w:hAnsi="Verdana"/>
          <w:b/>
          <w:bCs/>
          <w:sz w:val="20"/>
          <w:szCs w:val="20"/>
        </w:rPr>
        <w:t>può continuare ad adottare il sistema di numerazione progressiva per  anno solare</w:t>
      </w:r>
      <w:r w:rsidRPr="00107C68">
        <w:rPr>
          <w:rFonts w:ascii="Verdana" w:hAnsi="Verdana"/>
          <w:sz w:val="20"/>
          <w:szCs w:val="20"/>
        </w:rPr>
        <w:t xml:space="preserve">, in quanto l’identificazione univoca della fattura è, anche in tal caso, </w:t>
      </w:r>
      <w:r w:rsidRPr="00107C68">
        <w:rPr>
          <w:rFonts w:ascii="Verdana" w:hAnsi="Verdana"/>
          <w:sz w:val="20"/>
          <w:szCs w:val="20"/>
          <w:u w:val="single"/>
        </w:rPr>
        <w:t>comunque garantita dalla contestuale presenza nel documento della data</w:t>
      </w:r>
      <w:r w:rsidRPr="00107C68">
        <w:rPr>
          <w:rFonts w:ascii="Verdana" w:hAnsi="Verdana"/>
          <w:sz w:val="20"/>
          <w:szCs w:val="20"/>
        </w:rPr>
        <w:t xml:space="preserve"> che, in base alla lettera a) del citato articolo 21, costituisce un </w:t>
      </w:r>
      <w:r w:rsidRPr="00107C68">
        <w:rPr>
          <w:rFonts w:ascii="Verdana" w:hAnsi="Verdana"/>
          <w:b/>
          <w:bCs/>
          <w:sz w:val="20"/>
          <w:szCs w:val="20"/>
        </w:rPr>
        <w:t>elemento obbligatorio della fattura</w:t>
      </w:r>
      <w:r w:rsidRPr="009379F2">
        <w:rPr>
          <w:rFonts w:ascii="Verdana" w:hAnsi="Verdana"/>
          <w:bCs/>
          <w:sz w:val="20"/>
          <w:szCs w:val="20"/>
        </w:rPr>
        <w:t xml:space="preserve">. </w:t>
      </w:r>
    </w:p>
    <w:p w:rsidR="00607A5B" w:rsidRPr="00107C68" w:rsidRDefault="00607A5B" w:rsidP="00607A5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07C68">
        <w:rPr>
          <w:rFonts w:ascii="Verdana" w:hAnsi="Verdana"/>
          <w:sz w:val="20"/>
          <w:szCs w:val="20"/>
        </w:rPr>
        <w:t>Ad esempio, fermo restando l’obbligo di indicare in fattura la data, l’Agenzia ritiene ammissibili le seguenti modalità di numerazione progressiva all’interno di ciascun anno solare: Fatt. n. 1, Fatt. n. 2 , Fatt. n. 1/2013 (oppure n. 2013/1), Fatt. n. 2/2013 (oppure n. 2013/2).</w:t>
      </w:r>
    </w:p>
    <w:p w:rsidR="00607A5B" w:rsidRPr="00107C68" w:rsidRDefault="00607A5B" w:rsidP="00607A5B">
      <w:pPr>
        <w:spacing w:line="360" w:lineRule="auto"/>
        <w:ind w:left="6372" w:firstLine="708"/>
        <w:jc w:val="both"/>
        <w:rPr>
          <w:rFonts w:ascii="Verdana" w:hAnsi="Verdana" w:cs="Arial"/>
          <w:bCs/>
          <w:sz w:val="20"/>
          <w:szCs w:val="20"/>
        </w:rPr>
      </w:pPr>
    </w:p>
    <w:p w:rsidR="00607A5B" w:rsidRPr="00B1175C" w:rsidRDefault="00607A5B" w:rsidP="00607A5B">
      <w:pPr>
        <w:pStyle w:val="Citazioneintensa"/>
        <w:spacing w:before="0" w:after="0" w:line="360" w:lineRule="auto"/>
        <w:ind w:left="0" w:right="-28"/>
        <w:rPr>
          <w:rFonts w:ascii="Verdana" w:hAnsi="Verdana"/>
          <w:color w:val="1F497D"/>
          <w:sz w:val="22"/>
          <w:szCs w:val="22"/>
        </w:rPr>
      </w:pPr>
      <w:r>
        <w:rPr>
          <w:rFonts w:ascii="Verdana" w:hAnsi="Verdana"/>
          <w:color w:val="1F497D"/>
          <w:sz w:val="22"/>
          <w:szCs w:val="22"/>
        </w:rPr>
        <w:t xml:space="preserve">I sezionali </w:t>
      </w:r>
    </w:p>
    <w:p w:rsidR="00607A5B" w:rsidRPr="00616E49" w:rsidRDefault="00607A5B" w:rsidP="00607A5B">
      <w:pPr>
        <w:widowControl w:val="0"/>
        <w:spacing w:line="360" w:lineRule="auto"/>
        <w:ind w:firstLine="709"/>
        <w:jc w:val="both"/>
        <w:rPr>
          <w:rFonts w:ascii="Verdana" w:hAnsi="Verdana"/>
          <w:sz w:val="12"/>
          <w:szCs w:val="20"/>
        </w:rPr>
      </w:pPr>
    </w:p>
    <w:p w:rsidR="00607A5B" w:rsidRDefault="00607A5B" w:rsidP="00607A5B">
      <w:pPr>
        <w:widowControl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C539F5">
        <w:rPr>
          <w:rFonts w:ascii="Verdana" w:hAnsi="Verdana"/>
          <w:sz w:val="20"/>
          <w:szCs w:val="20"/>
        </w:rPr>
        <w:t xml:space="preserve">n caso di </w:t>
      </w:r>
      <w:r w:rsidRPr="00C539F5">
        <w:rPr>
          <w:rFonts w:ascii="Verdana" w:hAnsi="Verdana"/>
          <w:b/>
          <w:bCs/>
          <w:sz w:val="20"/>
          <w:szCs w:val="20"/>
        </w:rPr>
        <w:t>adozione di registri IVA sezionali</w:t>
      </w:r>
      <w:r w:rsidRPr="00C539F5">
        <w:rPr>
          <w:rFonts w:ascii="Verdana" w:hAnsi="Verdana"/>
          <w:sz w:val="20"/>
          <w:szCs w:val="20"/>
        </w:rPr>
        <w:t xml:space="preserve"> le predette soluzioni dovranno essere applicate per ogni serie di numerazione</w:t>
      </w:r>
      <w:r>
        <w:rPr>
          <w:rFonts w:ascii="Verdana" w:hAnsi="Verdana"/>
          <w:sz w:val="20"/>
          <w:szCs w:val="20"/>
        </w:rPr>
        <w:t xml:space="preserve">, </w:t>
      </w:r>
      <w:r w:rsidRPr="00C539F5">
        <w:rPr>
          <w:rFonts w:ascii="Verdana" w:hAnsi="Verdana"/>
          <w:sz w:val="20"/>
          <w:szCs w:val="20"/>
        </w:rPr>
        <w:t xml:space="preserve">individuate da una </w:t>
      </w:r>
      <w:r>
        <w:rPr>
          <w:rFonts w:ascii="Verdana" w:hAnsi="Verdana"/>
          <w:sz w:val="20"/>
          <w:szCs w:val="20"/>
        </w:rPr>
        <w:t>specifica lettera dell’alfabeto</w:t>
      </w:r>
      <w:r w:rsidRPr="00C539F5">
        <w:rPr>
          <w:rFonts w:ascii="Verdana" w:hAnsi="Verdana"/>
          <w:sz w:val="20"/>
          <w:szCs w:val="20"/>
        </w:rPr>
        <w:t xml:space="preserve">. </w:t>
      </w:r>
    </w:p>
    <w:p w:rsidR="00607A5B" w:rsidRDefault="00607A5B" w:rsidP="00607A5B">
      <w:pPr>
        <w:widowControl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contribuente che utilizza due</w:t>
      </w:r>
      <w:r w:rsidRPr="00C539F5">
        <w:rPr>
          <w:rFonts w:ascii="Verdana" w:hAnsi="Verdana"/>
          <w:sz w:val="20"/>
          <w:szCs w:val="20"/>
        </w:rPr>
        <w:t xml:space="preserve"> registri sezionali </w:t>
      </w:r>
      <w:r>
        <w:rPr>
          <w:rFonts w:ascii="Verdana" w:hAnsi="Verdana"/>
          <w:sz w:val="20"/>
          <w:szCs w:val="20"/>
        </w:rPr>
        <w:t xml:space="preserve">per </w:t>
      </w:r>
      <w:r w:rsidRPr="00C539F5">
        <w:rPr>
          <w:rFonts w:ascii="Verdana" w:hAnsi="Verdana"/>
          <w:sz w:val="20"/>
          <w:szCs w:val="20"/>
        </w:rPr>
        <w:t xml:space="preserve">le fatture emesse </w:t>
      </w:r>
      <w:r>
        <w:rPr>
          <w:rFonts w:ascii="Verdana" w:hAnsi="Verdana"/>
          <w:sz w:val="20"/>
          <w:szCs w:val="20"/>
        </w:rPr>
        <w:t xml:space="preserve">può </w:t>
      </w:r>
      <w:r w:rsidRPr="00C539F5">
        <w:rPr>
          <w:rFonts w:ascii="Verdana" w:hAnsi="Verdana"/>
          <w:sz w:val="20"/>
          <w:szCs w:val="20"/>
        </w:rPr>
        <w:t>adottare la seguente numerazione:</w:t>
      </w:r>
    </w:p>
    <w:p w:rsidR="00607A5B" w:rsidRDefault="00607A5B" w:rsidP="00607A5B">
      <w:pPr>
        <w:widowControl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07A5B" w:rsidRDefault="00607A5B" w:rsidP="00607A5B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2E7D3F">
        <w:rPr>
          <w:rFonts w:ascii="Verdana" w:hAnsi="Verdana"/>
          <w:b/>
          <w:bCs/>
          <w:sz w:val="20"/>
          <w:szCs w:val="20"/>
        </w:rPr>
        <w:t xml:space="preserve">Soluzione </w:t>
      </w:r>
      <w:r>
        <w:rPr>
          <w:rFonts w:ascii="Verdana" w:hAnsi="Verdana"/>
          <w:b/>
          <w:bCs/>
          <w:sz w:val="20"/>
          <w:szCs w:val="20"/>
        </w:rPr>
        <w:t>1</w:t>
      </w:r>
      <w:r w:rsidRPr="009379F2">
        <w:rPr>
          <w:rFonts w:ascii="Verdana" w:hAnsi="Verdana"/>
          <w:bCs/>
          <w:sz w:val="20"/>
          <w:szCs w:val="20"/>
        </w:rPr>
        <w:t>:</w:t>
      </w:r>
    </w:p>
    <w:p w:rsidR="00607A5B" w:rsidRPr="002E7D3F" w:rsidRDefault="00607A5B" w:rsidP="00607A5B">
      <w:pPr>
        <w:spacing w:line="360" w:lineRule="auto"/>
        <w:rPr>
          <w:rFonts w:ascii="Verdana" w:hAnsi="Verdana"/>
          <w:sz w:val="20"/>
          <w:szCs w:val="20"/>
        </w:rPr>
      </w:pPr>
      <w:r w:rsidRPr="002E7D3F">
        <w:rPr>
          <w:rFonts w:ascii="Verdana" w:hAnsi="Verdana"/>
          <w:sz w:val="20"/>
          <w:szCs w:val="20"/>
        </w:rPr>
        <w:t xml:space="preserve">Partendo da </w:t>
      </w:r>
      <w:r w:rsidRPr="002E7D3F">
        <w:rPr>
          <w:rFonts w:ascii="Verdana" w:hAnsi="Verdana"/>
          <w:b/>
          <w:bCs/>
          <w:sz w:val="20"/>
          <w:szCs w:val="20"/>
        </w:rPr>
        <w:t>n.1/A e n.1/B</w:t>
      </w:r>
      <w:r w:rsidRPr="002E7D3F">
        <w:rPr>
          <w:rFonts w:ascii="Verdana" w:hAnsi="Verdana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>proseguendo per gli anni solari successivi con tale numerazione.</w:t>
      </w:r>
    </w:p>
    <w:p w:rsidR="00607A5B" w:rsidRPr="002E7D3F" w:rsidRDefault="00607A5B" w:rsidP="00607A5B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607A5B" w:rsidRPr="002E7D3F" w:rsidRDefault="00607A5B" w:rsidP="00607A5B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2E7D3F">
        <w:rPr>
          <w:rFonts w:ascii="Verdana" w:hAnsi="Verdana"/>
          <w:b/>
          <w:bCs/>
          <w:sz w:val="20"/>
          <w:szCs w:val="20"/>
        </w:rPr>
        <w:t>Soluzione 2</w:t>
      </w:r>
      <w:r w:rsidRPr="009379F2">
        <w:rPr>
          <w:rFonts w:ascii="Verdana" w:hAnsi="Verdana"/>
          <w:bCs/>
          <w:sz w:val="20"/>
          <w:szCs w:val="20"/>
        </w:rPr>
        <w:t>:</w:t>
      </w:r>
    </w:p>
    <w:p w:rsidR="00607A5B" w:rsidRPr="00C539F5" w:rsidRDefault="00607A5B" w:rsidP="00607A5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C539F5">
        <w:rPr>
          <w:rFonts w:ascii="Verdana" w:hAnsi="Verdana"/>
          <w:sz w:val="20"/>
          <w:szCs w:val="20"/>
        </w:rPr>
        <w:t xml:space="preserve">roseguendo con la numerazione del </w:t>
      </w:r>
      <w:r w:rsidRPr="00C539F5">
        <w:rPr>
          <w:rFonts w:ascii="Verdana" w:hAnsi="Verdana"/>
          <w:b/>
          <w:sz w:val="20"/>
          <w:szCs w:val="20"/>
        </w:rPr>
        <w:t>2012</w:t>
      </w:r>
      <w:r>
        <w:rPr>
          <w:rFonts w:ascii="Verdana" w:hAnsi="Verdana"/>
          <w:b/>
          <w:sz w:val="20"/>
          <w:szCs w:val="20"/>
        </w:rPr>
        <w:t>:</w:t>
      </w:r>
      <w:r w:rsidRPr="00C539F5">
        <w:rPr>
          <w:rFonts w:ascii="Verdana" w:hAnsi="Verdana"/>
          <w:b/>
          <w:sz w:val="20"/>
          <w:szCs w:val="20"/>
        </w:rPr>
        <w:t xml:space="preserve"> n. 4</w:t>
      </w:r>
      <w:r>
        <w:rPr>
          <w:rFonts w:ascii="Verdana" w:hAnsi="Verdana"/>
          <w:b/>
          <w:sz w:val="20"/>
          <w:szCs w:val="20"/>
        </w:rPr>
        <w:t>00/A n. 520</w:t>
      </w:r>
      <w:r w:rsidRPr="00C539F5">
        <w:rPr>
          <w:rFonts w:ascii="Verdana" w:hAnsi="Verdana"/>
          <w:b/>
          <w:sz w:val="20"/>
          <w:szCs w:val="20"/>
        </w:rPr>
        <w:t>/B n. 40</w:t>
      </w:r>
      <w:r>
        <w:rPr>
          <w:rFonts w:ascii="Verdana" w:hAnsi="Verdana"/>
          <w:b/>
          <w:sz w:val="20"/>
          <w:szCs w:val="20"/>
        </w:rPr>
        <w:t>1</w:t>
      </w:r>
      <w:r w:rsidRPr="00C539F5">
        <w:rPr>
          <w:rFonts w:ascii="Verdana" w:hAnsi="Verdana"/>
          <w:b/>
          <w:sz w:val="20"/>
          <w:szCs w:val="20"/>
        </w:rPr>
        <w:t xml:space="preserve">/A n. </w:t>
      </w:r>
      <w:r>
        <w:rPr>
          <w:rFonts w:ascii="Verdana" w:hAnsi="Verdana"/>
          <w:b/>
          <w:sz w:val="20"/>
          <w:szCs w:val="20"/>
        </w:rPr>
        <w:t>521</w:t>
      </w:r>
      <w:r w:rsidRPr="00C539F5">
        <w:rPr>
          <w:rFonts w:ascii="Verdana" w:hAnsi="Verdana"/>
          <w:b/>
          <w:sz w:val="20"/>
          <w:szCs w:val="20"/>
        </w:rPr>
        <w:t>/B n. 4</w:t>
      </w:r>
      <w:r>
        <w:rPr>
          <w:rFonts w:ascii="Verdana" w:hAnsi="Verdana"/>
          <w:b/>
          <w:sz w:val="20"/>
          <w:szCs w:val="20"/>
        </w:rPr>
        <w:t>02</w:t>
      </w:r>
      <w:r w:rsidRPr="00C539F5">
        <w:rPr>
          <w:rFonts w:ascii="Verdana" w:hAnsi="Verdana"/>
          <w:b/>
          <w:sz w:val="20"/>
          <w:szCs w:val="20"/>
        </w:rPr>
        <w:t xml:space="preserve">/A n. </w:t>
      </w:r>
      <w:r>
        <w:rPr>
          <w:rFonts w:ascii="Verdana" w:hAnsi="Verdana"/>
          <w:b/>
          <w:sz w:val="20"/>
          <w:szCs w:val="20"/>
        </w:rPr>
        <w:t>522</w:t>
      </w:r>
      <w:r w:rsidRPr="00C539F5">
        <w:rPr>
          <w:rFonts w:ascii="Verdana" w:hAnsi="Verdana"/>
          <w:b/>
          <w:sz w:val="20"/>
          <w:szCs w:val="20"/>
        </w:rPr>
        <w:t>/B</w:t>
      </w:r>
      <w:r w:rsidRPr="00C539F5">
        <w:rPr>
          <w:rFonts w:ascii="Verdana" w:hAnsi="Verdana"/>
          <w:sz w:val="20"/>
          <w:szCs w:val="20"/>
        </w:rPr>
        <w:t>.</w:t>
      </w:r>
    </w:p>
    <w:p w:rsidR="00607A5B" w:rsidRDefault="00607A5B" w:rsidP="00607A5B">
      <w:pPr>
        <w:widowControl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07A5B" w:rsidRDefault="00607A5B" w:rsidP="00607A5B">
      <w:pPr>
        <w:widowControl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2E7D3F">
        <w:rPr>
          <w:rFonts w:ascii="Verdana" w:hAnsi="Verdana"/>
          <w:b/>
          <w:bCs/>
          <w:sz w:val="20"/>
          <w:szCs w:val="20"/>
        </w:rPr>
        <w:t>Soluzione 3</w:t>
      </w:r>
      <w:r w:rsidRPr="009379F2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607A5B" w:rsidRPr="002E7D3F" w:rsidRDefault="00607A5B" w:rsidP="00607A5B">
      <w:pPr>
        <w:widowControl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2E7D3F">
        <w:rPr>
          <w:rFonts w:ascii="Verdana" w:hAnsi="Verdana"/>
          <w:sz w:val="20"/>
          <w:szCs w:val="20"/>
        </w:rPr>
        <w:t>Adottando il vecchio sistema o aggiungendo il riferimento all’anno</w:t>
      </w:r>
      <w:r>
        <w:rPr>
          <w:rFonts w:ascii="Verdana" w:hAnsi="Verdana"/>
          <w:sz w:val="20"/>
          <w:szCs w:val="20"/>
        </w:rPr>
        <w:t>:</w:t>
      </w:r>
    </w:p>
    <w:p w:rsidR="00607A5B" w:rsidRPr="00C539F5" w:rsidRDefault="00607A5B" w:rsidP="00607A5B">
      <w:pPr>
        <w:numPr>
          <w:ilvl w:val="1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C539F5">
        <w:rPr>
          <w:rFonts w:ascii="Verdana" w:hAnsi="Verdana"/>
          <w:b/>
          <w:bCs/>
          <w:sz w:val="20"/>
          <w:szCs w:val="20"/>
        </w:rPr>
        <w:t>Sezionale A</w:t>
      </w:r>
      <w:r w:rsidRPr="00C539F5">
        <w:rPr>
          <w:rFonts w:ascii="Verdana" w:hAnsi="Verdana"/>
          <w:sz w:val="20"/>
          <w:szCs w:val="20"/>
        </w:rPr>
        <w:t xml:space="preserve">: n. 1/2013/A </w:t>
      </w:r>
      <w:r>
        <w:rPr>
          <w:rFonts w:ascii="Verdana" w:hAnsi="Verdana"/>
          <w:sz w:val="20"/>
          <w:szCs w:val="20"/>
        </w:rPr>
        <w:t>o n.1/A (dato che la data fattura identifica la stessa);</w:t>
      </w:r>
    </w:p>
    <w:p w:rsidR="00607A5B" w:rsidRPr="00607A5B" w:rsidRDefault="00607A5B" w:rsidP="00607A5B">
      <w:pPr>
        <w:numPr>
          <w:ilvl w:val="1"/>
          <w:numId w:val="3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C539F5">
        <w:rPr>
          <w:rFonts w:ascii="Verdana" w:hAnsi="Verdana"/>
          <w:b/>
          <w:bCs/>
          <w:sz w:val="20"/>
          <w:szCs w:val="20"/>
        </w:rPr>
        <w:t>Sezionale B</w:t>
      </w:r>
      <w:r w:rsidRPr="00C539F5">
        <w:rPr>
          <w:rFonts w:ascii="Verdana" w:hAnsi="Verdana"/>
          <w:sz w:val="20"/>
          <w:szCs w:val="20"/>
        </w:rPr>
        <w:t xml:space="preserve">: n. 1/2013/B </w:t>
      </w:r>
      <w:r>
        <w:rPr>
          <w:rFonts w:ascii="Verdana" w:hAnsi="Verdana"/>
          <w:sz w:val="20"/>
          <w:szCs w:val="20"/>
        </w:rPr>
        <w:t xml:space="preserve"> o n.1/B (dato che la data fattura identifica la stessa).</w:t>
      </w:r>
    </w:p>
    <w:p w:rsidR="00607A5B" w:rsidRDefault="00607A5B" w:rsidP="00607A5B">
      <w:pPr>
        <w:spacing w:line="360" w:lineRule="auto"/>
        <w:ind w:left="1440"/>
        <w:rPr>
          <w:rFonts w:ascii="Verdana" w:hAnsi="Verdana"/>
          <w:b/>
          <w:bCs/>
          <w:sz w:val="20"/>
          <w:szCs w:val="20"/>
        </w:rPr>
      </w:pPr>
    </w:p>
    <w:p w:rsidR="00607A5B" w:rsidRDefault="00607A5B" w:rsidP="00607A5B">
      <w:pPr>
        <w:tabs>
          <w:tab w:val="left" w:pos="8295"/>
        </w:tabs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ab/>
      </w:r>
      <w:r w:rsidRPr="009C3903">
        <w:rPr>
          <w:rFonts w:ascii="Verdana" w:hAnsi="Verdana"/>
          <w:b/>
          <w:i/>
          <w:sz w:val="20"/>
          <w:szCs w:val="20"/>
        </w:rPr>
        <w:t>Distinti saluti</w:t>
      </w:r>
    </w:p>
    <w:p w:rsidR="00607A5B" w:rsidRPr="00C539F5" w:rsidRDefault="00607A5B" w:rsidP="00607A5B">
      <w:pPr>
        <w:spacing w:line="360" w:lineRule="auto"/>
        <w:ind w:left="1440"/>
        <w:rPr>
          <w:rFonts w:ascii="Verdana" w:hAnsi="Verdana"/>
          <w:b/>
          <w:sz w:val="20"/>
          <w:szCs w:val="20"/>
        </w:rPr>
      </w:pPr>
    </w:p>
    <w:sectPr w:rsidR="00607A5B" w:rsidRPr="00C539F5" w:rsidSect="009B7992">
      <w:headerReference w:type="default" r:id="rId7"/>
      <w:footerReference w:type="even" r:id="rId8"/>
      <w:footerReference w:type="default" r:id="rId9"/>
      <w:pgSz w:w="11906" w:h="16838"/>
      <w:pgMar w:top="1417" w:right="1134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00B" w:rsidRDefault="005A300B">
      <w:r>
        <w:separator/>
      </w:r>
    </w:p>
  </w:endnote>
  <w:endnote w:type="continuationSeparator" w:id="0">
    <w:p w:rsidR="005A300B" w:rsidRDefault="005A3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sap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@SimSun"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9C" w:rsidRDefault="00790149" w:rsidP="00D54A6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699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699C" w:rsidRDefault="0064699C" w:rsidP="00D54A6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9C" w:rsidRPr="001F621E" w:rsidRDefault="00790149" w:rsidP="00D54A6C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20"/>
        <w:szCs w:val="20"/>
      </w:rPr>
    </w:pPr>
    <w:r w:rsidRPr="001F621E">
      <w:rPr>
        <w:rStyle w:val="Numeropagina"/>
        <w:rFonts w:ascii="Verdana" w:hAnsi="Verdana"/>
        <w:sz w:val="20"/>
        <w:szCs w:val="20"/>
      </w:rPr>
      <w:fldChar w:fldCharType="begin"/>
    </w:r>
    <w:r w:rsidR="0064699C" w:rsidRPr="001F621E">
      <w:rPr>
        <w:rStyle w:val="Numeropagina"/>
        <w:rFonts w:ascii="Verdana" w:hAnsi="Verdana"/>
        <w:sz w:val="20"/>
        <w:szCs w:val="20"/>
      </w:rPr>
      <w:instrText xml:space="preserve">PAGE  </w:instrText>
    </w:r>
    <w:r w:rsidRPr="001F621E">
      <w:rPr>
        <w:rStyle w:val="Numeropagina"/>
        <w:rFonts w:ascii="Verdana" w:hAnsi="Verdana"/>
        <w:sz w:val="20"/>
        <w:szCs w:val="20"/>
      </w:rPr>
      <w:fldChar w:fldCharType="separate"/>
    </w:r>
    <w:r w:rsidR="00607A5B">
      <w:rPr>
        <w:rStyle w:val="Numeropagina"/>
        <w:rFonts w:ascii="Verdana" w:hAnsi="Verdana"/>
        <w:noProof/>
        <w:sz w:val="20"/>
        <w:szCs w:val="20"/>
      </w:rPr>
      <w:t>3</w:t>
    </w:r>
    <w:r w:rsidRPr="001F621E">
      <w:rPr>
        <w:rStyle w:val="Numeropagina"/>
        <w:rFonts w:ascii="Verdana" w:hAnsi="Verdana"/>
        <w:sz w:val="20"/>
        <w:szCs w:val="20"/>
      </w:rPr>
      <w:fldChar w:fldCharType="end"/>
    </w:r>
  </w:p>
  <w:p w:rsidR="0094457D" w:rsidRDefault="0094457D" w:rsidP="0094457D">
    <w:pPr>
      <w:pStyle w:val="Intestazione"/>
      <w:jc w:val="center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Viale Luigi Einaudi  n. 31 -  70125  Bari</w:t>
    </w:r>
  </w:p>
  <w:p w:rsidR="0094457D" w:rsidRDefault="0094457D" w:rsidP="0094457D">
    <w:pPr>
      <w:pStyle w:val="Intestazione"/>
      <w:jc w:val="center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Tel. – Fax 080 2376894</w:t>
    </w:r>
  </w:p>
  <w:p w:rsidR="0094457D" w:rsidRDefault="0094457D" w:rsidP="0094457D">
    <w:pPr>
      <w:pStyle w:val="Intestazione"/>
      <w:jc w:val="center"/>
    </w:pPr>
    <w:r>
      <w:rPr>
        <w:rFonts w:ascii="Tahoma" w:hAnsi="Tahoma"/>
        <w:color w:val="808080"/>
        <w:sz w:val="18"/>
      </w:rPr>
      <w:t xml:space="preserve">E-mail: </w:t>
    </w:r>
    <w:hyperlink r:id="rId1" w:history="1">
      <w:r>
        <w:rPr>
          <w:rStyle w:val="Collegamentoipertestuale"/>
          <w:rFonts w:ascii="Tahoma" w:hAnsi="Tahoma"/>
          <w:color w:val="808080"/>
          <w:sz w:val="18"/>
        </w:rPr>
        <w:t>pierlutria@yahoo.it</w:t>
      </w:r>
    </w:hyperlink>
  </w:p>
  <w:p w:rsidR="0094457D" w:rsidRPr="00F839DC" w:rsidRDefault="0094457D" w:rsidP="0094457D">
    <w:pPr>
      <w:pStyle w:val="Intestazione"/>
      <w:jc w:val="center"/>
      <w:rPr>
        <w:rFonts w:ascii="Tahoma" w:hAnsi="Tahoma"/>
        <w:color w:val="808080"/>
        <w:sz w:val="18"/>
      </w:rPr>
    </w:pPr>
    <w:proofErr w:type="spellStart"/>
    <w:r>
      <w:rPr>
        <w:rFonts w:ascii="Tahoma" w:hAnsi="Tahoma"/>
        <w:color w:val="808080"/>
        <w:sz w:val="18"/>
      </w:rPr>
      <w:t>P.IVA</w:t>
    </w:r>
    <w:proofErr w:type="spellEnd"/>
    <w:r>
      <w:rPr>
        <w:rFonts w:ascii="Tahoma" w:hAnsi="Tahoma"/>
        <w:color w:val="808080"/>
        <w:sz w:val="18"/>
      </w:rPr>
      <w:t xml:space="preserve"> 05337050727 – C.F.TRIPLG69M08A662G</w:t>
    </w:r>
  </w:p>
  <w:p w:rsidR="0064699C" w:rsidRDefault="006469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00B" w:rsidRDefault="005A300B">
      <w:r>
        <w:separator/>
      </w:r>
    </w:p>
  </w:footnote>
  <w:footnote w:type="continuationSeparator" w:id="0">
    <w:p w:rsidR="005A300B" w:rsidRDefault="005A3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7D" w:rsidRDefault="0094457D" w:rsidP="0094457D">
    <w:pPr>
      <w:pStyle w:val="Intestazione"/>
      <w:jc w:val="center"/>
      <w:rPr>
        <w:rFonts w:ascii="Tahoma" w:hAnsi="Tahoma"/>
        <w:b/>
        <w:color w:val="808080"/>
      </w:rPr>
    </w:pPr>
    <w:r>
      <w:rPr>
        <w:rFonts w:ascii="Tahoma" w:hAnsi="Tahoma"/>
        <w:b/>
        <w:color w:val="808080"/>
      </w:rPr>
      <w:t>Pierluigi Tria</w:t>
    </w:r>
  </w:p>
  <w:p w:rsidR="0094457D" w:rsidRPr="00160206" w:rsidRDefault="0094457D" w:rsidP="0094457D">
    <w:pPr>
      <w:pStyle w:val="Intestazione"/>
      <w:jc w:val="center"/>
      <w:rPr>
        <w:rFonts w:ascii="Verdana" w:hAnsi="Verdana"/>
        <w:b/>
        <w:i/>
        <w:sz w:val="20"/>
        <w:szCs w:val="20"/>
      </w:rPr>
    </w:pPr>
    <w:r>
      <w:rPr>
        <w:rFonts w:ascii="Tahoma" w:hAnsi="Tahoma"/>
        <w:color w:val="808080"/>
        <w:sz w:val="23"/>
      </w:rPr>
      <w:t>Dottore commercialista</w:t>
    </w:r>
  </w:p>
  <w:p w:rsidR="0064699C" w:rsidRDefault="00790149">
    <w:pPr>
      <w:pStyle w:val="Intestazione"/>
    </w:pPr>
    <w:r w:rsidRPr="00790149">
      <w:rPr>
        <w:rFonts w:ascii="Verdana" w:hAnsi="Verdana"/>
        <w:b/>
        <w:i/>
        <w:noProof/>
        <w:sz w:val="20"/>
        <w:szCs w:val="20"/>
      </w:rPr>
      <w:pict>
        <v:line id="_x0000_s2049" style="position:absolute;z-index:251657728" from="0,5.3pt" to="7in,5.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pt" o:bullet="t">
        <v:imagedata r:id="rId1" o:title="BD10265_"/>
      </v:shape>
    </w:pict>
  </w:numPicBullet>
  <w:numPicBullet w:numPicBulletId="1">
    <w:pict>
      <v:shape id="_x0000_i1054" type="#_x0000_t75" style="width:180pt;height:180pt" o:bullet="t">
        <v:imagedata r:id="rId2" o:title="MCj04347500000[1]"/>
      </v:shape>
    </w:pict>
  </w:numPicBullet>
  <w:numPicBullet w:numPicBulletId="2">
    <w:pict>
      <v:shape id="_x0000_i1055" type="#_x0000_t75" style="width:9pt;height:9pt" o:bullet="t">
        <v:imagedata r:id="rId3" o:title="BD15059_"/>
      </v:shape>
    </w:pict>
  </w:numPicBullet>
  <w:abstractNum w:abstractNumId="0">
    <w:nsid w:val="32F81327"/>
    <w:multiLevelType w:val="hybridMultilevel"/>
    <w:tmpl w:val="073E45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C842FDC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sap" w:eastAsia="Calibri" w:hAnsi="Asap" w:cs="@SimSu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F46EF"/>
    <w:multiLevelType w:val="hybridMultilevel"/>
    <w:tmpl w:val="2A7AF82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FC559F"/>
    <w:multiLevelType w:val="hybridMultilevel"/>
    <w:tmpl w:val="FF4EF6FC"/>
    <w:lvl w:ilvl="0" w:tplc="A2C023E6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17365D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4098">
      <o:colormru v:ext="edit" colors="#f8f8f8,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43F5"/>
    <w:rsid w:val="000018EE"/>
    <w:rsid w:val="00002B81"/>
    <w:rsid w:val="000143E9"/>
    <w:rsid w:val="0001658B"/>
    <w:rsid w:val="0002620E"/>
    <w:rsid w:val="00026B25"/>
    <w:rsid w:val="00030323"/>
    <w:rsid w:val="00030DE9"/>
    <w:rsid w:val="0003665E"/>
    <w:rsid w:val="0004209C"/>
    <w:rsid w:val="000535A4"/>
    <w:rsid w:val="00062641"/>
    <w:rsid w:val="00065F9B"/>
    <w:rsid w:val="000724DF"/>
    <w:rsid w:val="00072EC6"/>
    <w:rsid w:val="000733B9"/>
    <w:rsid w:val="00081FCB"/>
    <w:rsid w:val="00085FED"/>
    <w:rsid w:val="00087FAA"/>
    <w:rsid w:val="00090919"/>
    <w:rsid w:val="000918F3"/>
    <w:rsid w:val="000B3ABB"/>
    <w:rsid w:val="000B403E"/>
    <w:rsid w:val="000B674A"/>
    <w:rsid w:val="000C74BD"/>
    <w:rsid w:val="000D16E1"/>
    <w:rsid w:val="000D2B63"/>
    <w:rsid w:val="000D7505"/>
    <w:rsid w:val="000F78EE"/>
    <w:rsid w:val="0010057A"/>
    <w:rsid w:val="001045FB"/>
    <w:rsid w:val="00107403"/>
    <w:rsid w:val="00107DC4"/>
    <w:rsid w:val="00114D01"/>
    <w:rsid w:val="001170C0"/>
    <w:rsid w:val="001210BF"/>
    <w:rsid w:val="00125090"/>
    <w:rsid w:val="00125505"/>
    <w:rsid w:val="00125D12"/>
    <w:rsid w:val="00125E20"/>
    <w:rsid w:val="001358BE"/>
    <w:rsid w:val="001475C4"/>
    <w:rsid w:val="00153981"/>
    <w:rsid w:val="0016744E"/>
    <w:rsid w:val="00177B41"/>
    <w:rsid w:val="00180EA1"/>
    <w:rsid w:val="00181760"/>
    <w:rsid w:val="00181EEC"/>
    <w:rsid w:val="0019099B"/>
    <w:rsid w:val="0019173F"/>
    <w:rsid w:val="00192989"/>
    <w:rsid w:val="001A089C"/>
    <w:rsid w:val="001A7157"/>
    <w:rsid w:val="001B1A60"/>
    <w:rsid w:val="001B1C07"/>
    <w:rsid w:val="001B2936"/>
    <w:rsid w:val="001C38AF"/>
    <w:rsid w:val="001C3AA8"/>
    <w:rsid w:val="001C47CD"/>
    <w:rsid w:val="001C5D33"/>
    <w:rsid w:val="001C746A"/>
    <w:rsid w:val="001D1955"/>
    <w:rsid w:val="001D3828"/>
    <w:rsid w:val="001E458F"/>
    <w:rsid w:val="00202A2A"/>
    <w:rsid w:val="002156CF"/>
    <w:rsid w:val="00215C74"/>
    <w:rsid w:val="002231BE"/>
    <w:rsid w:val="00232CE7"/>
    <w:rsid w:val="00232FE8"/>
    <w:rsid w:val="00236509"/>
    <w:rsid w:val="002458F7"/>
    <w:rsid w:val="00251BF7"/>
    <w:rsid w:val="002565C1"/>
    <w:rsid w:val="00262785"/>
    <w:rsid w:val="00263EB8"/>
    <w:rsid w:val="0026414C"/>
    <w:rsid w:val="00273197"/>
    <w:rsid w:val="00275358"/>
    <w:rsid w:val="00277730"/>
    <w:rsid w:val="0028273A"/>
    <w:rsid w:val="00284BE4"/>
    <w:rsid w:val="00285D08"/>
    <w:rsid w:val="00292010"/>
    <w:rsid w:val="00295D60"/>
    <w:rsid w:val="0029737E"/>
    <w:rsid w:val="002D011B"/>
    <w:rsid w:val="002D2D87"/>
    <w:rsid w:val="002D6DDA"/>
    <w:rsid w:val="002F1630"/>
    <w:rsid w:val="002F27FC"/>
    <w:rsid w:val="002F3458"/>
    <w:rsid w:val="00310B60"/>
    <w:rsid w:val="0031439F"/>
    <w:rsid w:val="00323C5E"/>
    <w:rsid w:val="00324A54"/>
    <w:rsid w:val="003255AE"/>
    <w:rsid w:val="00327CAB"/>
    <w:rsid w:val="003303FE"/>
    <w:rsid w:val="00332BC0"/>
    <w:rsid w:val="00336F0B"/>
    <w:rsid w:val="00344993"/>
    <w:rsid w:val="00350D41"/>
    <w:rsid w:val="0035536E"/>
    <w:rsid w:val="00355D9C"/>
    <w:rsid w:val="00362542"/>
    <w:rsid w:val="00365C7D"/>
    <w:rsid w:val="00367648"/>
    <w:rsid w:val="0036766E"/>
    <w:rsid w:val="003709C1"/>
    <w:rsid w:val="003713A9"/>
    <w:rsid w:val="00371B7F"/>
    <w:rsid w:val="00373177"/>
    <w:rsid w:val="00382930"/>
    <w:rsid w:val="003833E4"/>
    <w:rsid w:val="00385D85"/>
    <w:rsid w:val="00386DFB"/>
    <w:rsid w:val="00387F5B"/>
    <w:rsid w:val="00394264"/>
    <w:rsid w:val="00396214"/>
    <w:rsid w:val="00396620"/>
    <w:rsid w:val="00396D7E"/>
    <w:rsid w:val="003A3E52"/>
    <w:rsid w:val="003B57C9"/>
    <w:rsid w:val="003B6498"/>
    <w:rsid w:val="003C1FF2"/>
    <w:rsid w:val="003C674A"/>
    <w:rsid w:val="003D004C"/>
    <w:rsid w:val="003D087E"/>
    <w:rsid w:val="003D118F"/>
    <w:rsid w:val="003D11E3"/>
    <w:rsid w:val="003D127D"/>
    <w:rsid w:val="003D3B95"/>
    <w:rsid w:val="003D411E"/>
    <w:rsid w:val="003D689F"/>
    <w:rsid w:val="003E4D92"/>
    <w:rsid w:val="00401EC0"/>
    <w:rsid w:val="00403E45"/>
    <w:rsid w:val="00411E5B"/>
    <w:rsid w:val="004139DF"/>
    <w:rsid w:val="00414590"/>
    <w:rsid w:val="00417F12"/>
    <w:rsid w:val="00420F8F"/>
    <w:rsid w:val="00422987"/>
    <w:rsid w:val="004237DD"/>
    <w:rsid w:val="004250F7"/>
    <w:rsid w:val="004320E9"/>
    <w:rsid w:val="004357E0"/>
    <w:rsid w:val="00437CFD"/>
    <w:rsid w:val="00440A49"/>
    <w:rsid w:val="00444B7A"/>
    <w:rsid w:val="0044698E"/>
    <w:rsid w:val="00450A2C"/>
    <w:rsid w:val="00464DA8"/>
    <w:rsid w:val="004659E1"/>
    <w:rsid w:val="00470303"/>
    <w:rsid w:val="00471B7D"/>
    <w:rsid w:val="00475C1A"/>
    <w:rsid w:val="00476010"/>
    <w:rsid w:val="00480849"/>
    <w:rsid w:val="004825E7"/>
    <w:rsid w:val="00484015"/>
    <w:rsid w:val="00487D7F"/>
    <w:rsid w:val="00490248"/>
    <w:rsid w:val="00492D63"/>
    <w:rsid w:val="00496E2A"/>
    <w:rsid w:val="004A299D"/>
    <w:rsid w:val="004B02A1"/>
    <w:rsid w:val="004B4B1A"/>
    <w:rsid w:val="004B5D12"/>
    <w:rsid w:val="004C5F3F"/>
    <w:rsid w:val="004C6B03"/>
    <w:rsid w:val="004D0D05"/>
    <w:rsid w:val="004D15EF"/>
    <w:rsid w:val="004D7263"/>
    <w:rsid w:val="004D76C9"/>
    <w:rsid w:val="004E578B"/>
    <w:rsid w:val="004E694C"/>
    <w:rsid w:val="00501DE2"/>
    <w:rsid w:val="005035F6"/>
    <w:rsid w:val="00506E10"/>
    <w:rsid w:val="005203D8"/>
    <w:rsid w:val="00521905"/>
    <w:rsid w:val="00521B66"/>
    <w:rsid w:val="00521DF4"/>
    <w:rsid w:val="00532C43"/>
    <w:rsid w:val="00536C5D"/>
    <w:rsid w:val="00542549"/>
    <w:rsid w:val="005514CE"/>
    <w:rsid w:val="005546D9"/>
    <w:rsid w:val="00563E0E"/>
    <w:rsid w:val="0056427F"/>
    <w:rsid w:val="005657E6"/>
    <w:rsid w:val="00573E3F"/>
    <w:rsid w:val="00576D27"/>
    <w:rsid w:val="00577F0C"/>
    <w:rsid w:val="0058162B"/>
    <w:rsid w:val="0058448B"/>
    <w:rsid w:val="00595801"/>
    <w:rsid w:val="00597B15"/>
    <w:rsid w:val="005A300B"/>
    <w:rsid w:val="005A339D"/>
    <w:rsid w:val="005A4643"/>
    <w:rsid w:val="005B68E0"/>
    <w:rsid w:val="005C0C7C"/>
    <w:rsid w:val="005C191E"/>
    <w:rsid w:val="005C4C11"/>
    <w:rsid w:val="005C588C"/>
    <w:rsid w:val="005C783D"/>
    <w:rsid w:val="005E4E9D"/>
    <w:rsid w:val="005E508A"/>
    <w:rsid w:val="005E764C"/>
    <w:rsid w:val="005F3CC9"/>
    <w:rsid w:val="005F5FB9"/>
    <w:rsid w:val="005F66DC"/>
    <w:rsid w:val="005F6FE2"/>
    <w:rsid w:val="00600053"/>
    <w:rsid w:val="0060057F"/>
    <w:rsid w:val="00601AB9"/>
    <w:rsid w:val="00607A5B"/>
    <w:rsid w:val="006228CF"/>
    <w:rsid w:val="00623D39"/>
    <w:rsid w:val="00635E26"/>
    <w:rsid w:val="00637486"/>
    <w:rsid w:val="00637A90"/>
    <w:rsid w:val="00641770"/>
    <w:rsid w:val="00643491"/>
    <w:rsid w:val="0064699C"/>
    <w:rsid w:val="006509F9"/>
    <w:rsid w:val="00652C62"/>
    <w:rsid w:val="00655E77"/>
    <w:rsid w:val="006743EA"/>
    <w:rsid w:val="0068149B"/>
    <w:rsid w:val="00693FD0"/>
    <w:rsid w:val="006A1B95"/>
    <w:rsid w:val="006A448E"/>
    <w:rsid w:val="006B1AF2"/>
    <w:rsid w:val="006B35CB"/>
    <w:rsid w:val="006B6F37"/>
    <w:rsid w:val="006C12FC"/>
    <w:rsid w:val="006C3DB8"/>
    <w:rsid w:val="006D0694"/>
    <w:rsid w:val="006D1C7A"/>
    <w:rsid w:val="006E5EBB"/>
    <w:rsid w:val="006E628A"/>
    <w:rsid w:val="00704BA9"/>
    <w:rsid w:val="007130C5"/>
    <w:rsid w:val="00713B72"/>
    <w:rsid w:val="00715F3B"/>
    <w:rsid w:val="00716E70"/>
    <w:rsid w:val="00717184"/>
    <w:rsid w:val="007204AD"/>
    <w:rsid w:val="00722368"/>
    <w:rsid w:val="00722F4D"/>
    <w:rsid w:val="007243F5"/>
    <w:rsid w:val="00724DF1"/>
    <w:rsid w:val="00725E73"/>
    <w:rsid w:val="00725FEC"/>
    <w:rsid w:val="00727887"/>
    <w:rsid w:val="00731FD4"/>
    <w:rsid w:val="007444C8"/>
    <w:rsid w:val="00753AB2"/>
    <w:rsid w:val="0075462D"/>
    <w:rsid w:val="00754FBE"/>
    <w:rsid w:val="00767FD0"/>
    <w:rsid w:val="00776089"/>
    <w:rsid w:val="00780E1D"/>
    <w:rsid w:val="00782A9F"/>
    <w:rsid w:val="00783619"/>
    <w:rsid w:val="007844E0"/>
    <w:rsid w:val="00790149"/>
    <w:rsid w:val="00792528"/>
    <w:rsid w:val="00792C8F"/>
    <w:rsid w:val="00794516"/>
    <w:rsid w:val="00794C20"/>
    <w:rsid w:val="007A3388"/>
    <w:rsid w:val="007A6E62"/>
    <w:rsid w:val="007A7235"/>
    <w:rsid w:val="007B5E6D"/>
    <w:rsid w:val="007C0973"/>
    <w:rsid w:val="007D065F"/>
    <w:rsid w:val="007D06B1"/>
    <w:rsid w:val="007D64C4"/>
    <w:rsid w:val="007D7D45"/>
    <w:rsid w:val="007E2C77"/>
    <w:rsid w:val="007E2EE0"/>
    <w:rsid w:val="007E3C5F"/>
    <w:rsid w:val="007F0EDA"/>
    <w:rsid w:val="007F0FF2"/>
    <w:rsid w:val="007F3524"/>
    <w:rsid w:val="007F47CC"/>
    <w:rsid w:val="0080435F"/>
    <w:rsid w:val="008048DA"/>
    <w:rsid w:val="0080717F"/>
    <w:rsid w:val="00807667"/>
    <w:rsid w:val="008114C7"/>
    <w:rsid w:val="00821424"/>
    <w:rsid w:val="00837677"/>
    <w:rsid w:val="008472A8"/>
    <w:rsid w:val="008553FA"/>
    <w:rsid w:val="0087002F"/>
    <w:rsid w:val="00872106"/>
    <w:rsid w:val="00874212"/>
    <w:rsid w:val="008766A3"/>
    <w:rsid w:val="008849C1"/>
    <w:rsid w:val="00896E90"/>
    <w:rsid w:val="008B44B0"/>
    <w:rsid w:val="008C1FFF"/>
    <w:rsid w:val="008D0024"/>
    <w:rsid w:val="008D484D"/>
    <w:rsid w:val="008E08BF"/>
    <w:rsid w:val="008E0CA4"/>
    <w:rsid w:val="008F104D"/>
    <w:rsid w:val="0090109F"/>
    <w:rsid w:val="00910731"/>
    <w:rsid w:val="00915407"/>
    <w:rsid w:val="0092238A"/>
    <w:rsid w:val="0093192F"/>
    <w:rsid w:val="0094457D"/>
    <w:rsid w:val="00944D0E"/>
    <w:rsid w:val="00946FAA"/>
    <w:rsid w:val="00947ACB"/>
    <w:rsid w:val="00954227"/>
    <w:rsid w:val="00954518"/>
    <w:rsid w:val="00960186"/>
    <w:rsid w:val="00960E88"/>
    <w:rsid w:val="00960F19"/>
    <w:rsid w:val="00964D54"/>
    <w:rsid w:val="00965022"/>
    <w:rsid w:val="0096510C"/>
    <w:rsid w:val="00967BE3"/>
    <w:rsid w:val="009830B5"/>
    <w:rsid w:val="00984B72"/>
    <w:rsid w:val="009911E8"/>
    <w:rsid w:val="00996382"/>
    <w:rsid w:val="009A0134"/>
    <w:rsid w:val="009A42A7"/>
    <w:rsid w:val="009B6D81"/>
    <w:rsid w:val="009B7992"/>
    <w:rsid w:val="009C3903"/>
    <w:rsid w:val="009C47BA"/>
    <w:rsid w:val="009C6733"/>
    <w:rsid w:val="009D0807"/>
    <w:rsid w:val="009D17E5"/>
    <w:rsid w:val="009D6BF5"/>
    <w:rsid w:val="009D6D6F"/>
    <w:rsid w:val="009D77B3"/>
    <w:rsid w:val="009E0432"/>
    <w:rsid w:val="009E1792"/>
    <w:rsid w:val="009E1DCA"/>
    <w:rsid w:val="009F12BF"/>
    <w:rsid w:val="009F3DB7"/>
    <w:rsid w:val="009F6226"/>
    <w:rsid w:val="00A01C8F"/>
    <w:rsid w:val="00A03AAE"/>
    <w:rsid w:val="00A04357"/>
    <w:rsid w:val="00A05569"/>
    <w:rsid w:val="00A06DAB"/>
    <w:rsid w:val="00A07B7B"/>
    <w:rsid w:val="00A07E27"/>
    <w:rsid w:val="00A124F7"/>
    <w:rsid w:val="00A12A09"/>
    <w:rsid w:val="00A130D8"/>
    <w:rsid w:val="00A165D1"/>
    <w:rsid w:val="00A17992"/>
    <w:rsid w:val="00A25A9D"/>
    <w:rsid w:val="00A26A6A"/>
    <w:rsid w:val="00A33E9F"/>
    <w:rsid w:val="00A45062"/>
    <w:rsid w:val="00A4639C"/>
    <w:rsid w:val="00A520F4"/>
    <w:rsid w:val="00A5350E"/>
    <w:rsid w:val="00A60A52"/>
    <w:rsid w:val="00A64723"/>
    <w:rsid w:val="00A70466"/>
    <w:rsid w:val="00A80305"/>
    <w:rsid w:val="00A817EC"/>
    <w:rsid w:val="00A81CED"/>
    <w:rsid w:val="00A86BEB"/>
    <w:rsid w:val="00A86D69"/>
    <w:rsid w:val="00A90453"/>
    <w:rsid w:val="00A969B9"/>
    <w:rsid w:val="00A96FBD"/>
    <w:rsid w:val="00AA0963"/>
    <w:rsid w:val="00AA659E"/>
    <w:rsid w:val="00AA6E00"/>
    <w:rsid w:val="00AA7A22"/>
    <w:rsid w:val="00AB0AD5"/>
    <w:rsid w:val="00AB58A3"/>
    <w:rsid w:val="00AB75CC"/>
    <w:rsid w:val="00AC0440"/>
    <w:rsid w:val="00AC1981"/>
    <w:rsid w:val="00AD23C7"/>
    <w:rsid w:val="00AD2674"/>
    <w:rsid w:val="00AD4735"/>
    <w:rsid w:val="00AE1250"/>
    <w:rsid w:val="00AE203C"/>
    <w:rsid w:val="00AE5E53"/>
    <w:rsid w:val="00AF094B"/>
    <w:rsid w:val="00AF2C64"/>
    <w:rsid w:val="00AF5C2B"/>
    <w:rsid w:val="00AF7879"/>
    <w:rsid w:val="00B02CC6"/>
    <w:rsid w:val="00B10A39"/>
    <w:rsid w:val="00B1175C"/>
    <w:rsid w:val="00B20F5B"/>
    <w:rsid w:val="00B27360"/>
    <w:rsid w:val="00B300C7"/>
    <w:rsid w:val="00B355A0"/>
    <w:rsid w:val="00B36BDC"/>
    <w:rsid w:val="00B36C90"/>
    <w:rsid w:val="00B36EE2"/>
    <w:rsid w:val="00B36F29"/>
    <w:rsid w:val="00B41C17"/>
    <w:rsid w:val="00B440BB"/>
    <w:rsid w:val="00B45E2E"/>
    <w:rsid w:val="00B478C6"/>
    <w:rsid w:val="00B519F0"/>
    <w:rsid w:val="00B51BDB"/>
    <w:rsid w:val="00B525E5"/>
    <w:rsid w:val="00B53172"/>
    <w:rsid w:val="00B54E16"/>
    <w:rsid w:val="00B64DC4"/>
    <w:rsid w:val="00B669EC"/>
    <w:rsid w:val="00B66FEF"/>
    <w:rsid w:val="00B67223"/>
    <w:rsid w:val="00B77FAB"/>
    <w:rsid w:val="00B930DB"/>
    <w:rsid w:val="00B963A8"/>
    <w:rsid w:val="00BA3EF9"/>
    <w:rsid w:val="00BA427E"/>
    <w:rsid w:val="00BA5D08"/>
    <w:rsid w:val="00BA79BF"/>
    <w:rsid w:val="00BB0FEF"/>
    <w:rsid w:val="00BB7361"/>
    <w:rsid w:val="00BB73FD"/>
    <w:rsid w:val="00BC04A3"/>
    <w:rsid w:val="00BC31A8"/>
    <w:rsid w:val="00BC7639"/>
    <w:rsid w:val="00BD4210"/>
    <w:rsid w:val="00BD4CE9"/>
    <w:rsid w:val="00BD580E"/>
    <w:rsid w:val="00BE73BA"/>
    <w:rsid w:val="00BF13E6"/>
    <w:rsid w:val="00BF38EA"/>
    <w:rsid w:val="00C01052"/>
    <w:rsid w:val="00C04082"/>
    <w:rsid w:val="00C13AAA"/>
    <w:rsid w:val="00C15D86"/>
    <w:rsid w:val="00C16657"/>
    <w:rsid w:val="00C20159"/>
    <w:rsid w:val="00C2063C"/>
    <w:rsid w:val="00C24EF3"/>
    <w:rsid w:val="00C27C88"/>
    <w:rsid w:val="00C32BEA"/>
    <w:rsid w:val="00C37586"/>
    <w:rsid w:val="00C414CE"/>
    <w:rsid w:val="00C437AB"/>
    <w:rsid w:val="00C478CF"/>
    <w:rsid w:val="00C53C89"/>
    <w:rsid w:val="00C66E9E"/>
    <w:rsid w:val="00C670B4"/>
    <w:rsid w:val="00C72866"/>
    <w:rsid w:val="00C77113"/>
    <w:rsid w:val="00C81B81"/>
    <w:rsid w:val="00C87467"/>
    <w:rsid w:val="00C917B0"/>
    <w:rsid w:val="00CA0D65"/>
    <w:rsid w:val="00CB0F50"/>
    <w:rsid w:val="00CB2B32"/>
    <w:rsid w:val="00CB2D21"/>
    <w:rsid w:val="00CB6356"/>
    <w:rsid w:val="00CC1F7B"/>
    <w:rsid w:val="00CC2305"/>
    <w:rsid w:val="00CC3575"/>
    <w:rsid w:val="00CC7FFC"/>
    <w:rsid w:val="00CD09E9"/>
    <w:rsid w:val="00CD1F3D"/>
    <w:rsid w:val="00CD68C5"/>
    <w:rsid w:val="00CE1D1A"/>
    <w:rsid w:val="00CE1F6B"/>
    <w:rsid w:val="00CE23AF"/>
    <w:rsid w:val="00CE24CC"/>
    <w:rsid w:val="00CE45CF"/>
    <w:rsid w:val="00CE5503"/>
    <w:rsid w:val="00CE638A"/>
    <w:rsid w:val="00CE66DA"/>
    <w:rsid w:val="00CE6722"/>
    <w:rsid w:val="00CF0699"/>
    <w:rsid w:val="00CF0BDA"/>
    <w:rsid w:val="00CF32B8"/>
    <w:rsid w:val="00CF7A09"/>
    <w:rsid w:val="00D11F63"/>
    <w:rsid w:val="00D271D8"/>
    <w:rsid w:val="00D30B85"/>
    <w:rsid w:val="00D32CD0"/>
    <w:rsid w:val="00D34BF6"/>
    <w:rsid w:val="00D42A4F"/>
    <w:rsid w:val="00D44061"/>
    <w:rsid w:val="00D54A6C"/>
    <w:rsid w:val="00D56F2A"/>
    <w:rsid w:val="00D578CB"/>
    <w:rsid w:val="00D65CC1"/>
    <w:rsid w:val="00D66847"/>
    <w:rsid w:val="00D6757C"/>
    <w:rsid w:val="00D70659"/>
    <w:rsid w:val="00D85080"/>
    <w:rsid w:val="00D908E7"/>
    <w:rsid w:val="00D96442"/>
    <w:rsid w:val="00D96D17"/>
    <w:rsid w:val="00DA4EDE"/>
    <w:rsid w:val="00DB2D5F"/>
    <w:rsid w:val="00DC4606"/>
    <w:rsid w:val="00DC4AD1"/>
    <w:rsid w:val="00DD47DF"/>
    <w:rsid w:val="00DE03E9"/>
    <w:rsid w:val="00DE7C8A"/>
    <w:rsid w:val="00DF4613"/>
    <w:rsid w:val="00E0085D"/>
    <w:rsid w:val="00E03232"/>
    <w:rsid w:val="00E061A9"/>
    <w:rsid w:val="00E11C70"/>
    <w:rsid w:val="00E11C8F"/>
    <w:rsid w:val="00E1505D"/>
    <w:rsid w:val="00E16C2D"/>
    <w:rsid w:val="00E20A87"/>
    <w:rsid w:val="00E20EDB"/>
    <w:rsid w:val="00E2256C"/>
    <w:rsid w:val="00E26A8F"/>
    <w:rsid w:val="00E424D8"/>
    <w:rsid w:val="00E47BF9"/>
    <w:rsid w:val="00E5012B"/>
    <w:rsid w:val="00E54746"/>
    <w:rsid w:val="00E61371"/>
    <w:rsid w:val="00E625AE"/>
    <w:rsid w:val="00E71998"/>
    <w:rsid w:val="00E81E76"/>
    <w:rsid w:val="00E827FC"/>
    <w:rsid w:val="00E948C2"/>
    <w:rsid w:val="00E96C52"/>
    <w:rsid w:val="00EA32E5"/>
    <w:rsid w:val="00EA698B"/>
    <w:rsid w:val="00EA7EE3"/>
    <w:rsid w:val="00EB2826"/>
    <w:rsid w:val="00EB4677"/>
    <w:rsid w:val="00EB5E61"/>
    <w:rsid w:val="00EC114E"/>
    <w:rsid w:val="00EC2A2E"/>
    <w:rsid w:val="00EC41C1"/>
    <w:rsid w:val="00EC51FD"/>
    <w:rsid w:val="00EC57F1"/>
    <w:rsid w:val="00ED0E15"/>
    <w:rsid w:val="00EE3400"/>
    <w:rsid w:val="00EE7B9D"/>
    <w:rsid w:val="00EF29C2"/>
    <w:rsid w:val="00F143D4"/>
    <w:rsid w:val="00F21496"/>
    <w:rsid w:val="00F26857"/>
    <w:rsid w:val="00F27325"/>
    <w:rsid w:val="00F36526"/>
    <w:rsid w:val="00F4192A"/>
    <w:rsid w:val="00F4604F"/>
    <w:rsid w:val="00F570F8"/>
    <w:rsid w:val="00F63638"/>
    <w:rsid w:val="00F65974"/>
    <w:rsid w:val="00F74E6F"/>
    <w:rsid w:val="00F87471"/>
    <w:rsid w:val="00F946EF"/>
    <w:rsid w:val="00F97457"/>
    <w:rsid w:val="00FA5E16"/>
    <w:rsid w:val="00FB071A"/>
    <w:rsid w:val="00FB2621"/>
    <w:rsid w:val="00FB2806"/>
    <w:rsid w:val="00FB52A8"/>
    <w:rsid w:val="00FC17FC"/>
    <w:rsid w:val="00FC3ABC"/>
    <w:rsid w:val="00FC602D"/>
    <w:rsid w:val="00FC777A"/>
    <w:rsid w:val="00FD3A9B"/>
    <w:rsid w:val="00FD5035"/>
    <w:rsid w:val="00FE0B78"/>
    <w:rsid w:val="00FE31FE"/>
    <w:rsid w:val="00FF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f8f8f8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CD1F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A339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A339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A33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A339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qFormat/>
    <w:rsid w:val="005A339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qFormat/>
    <w:rsid w:val="005A339D"/>
    <w:pPr>
      <w:keepNext/>
      <w:spacing w:line="360" w:lineRule="auto"/>
      <w:jc w:val="both"/>
      <w:outlineLvl w:val="5"/>
    </w:pPr>
    <w:rPr>
      <w:rFonts w:ascii="Verdana" w:hAnsi="Verdan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rsid w:val="005A339D"/>
    <w:pPr>
      <w:keepNext/>
      <w:spacing w:before="108" w:line="360" w:lineRule="auto"/>
      <w:outlineLvl w:val="6"/>
    </w:pPr>
    <w:rPr>
      <w:rFonts w:ascii="Verdana" w:hAnsi="Verdana"/>
      <w:b/>
      <w:bCs/>
      <w:sz w:val="20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5A339D"/>
    <w:pPr>
      <w:keepNext/>
      <w:spacing w:line="360" w:lineRule="auto"/>
      <w:jc w:val="center"/>
      <w:outlineLvl w:val="7"/>
    </w:pPr>
    <w:rPr>
      <w:rFonts w:ascii="Verdana" w:hAnsi="Verdan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5A339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dossier">
    <w:name w:val="articolodossier"/>
    <w:basedOn w:val="Normale"/>
    <w:rsid w:val="007243F5"/>
    <w:pPr>
      <w:spacing w:before="100" w:beforeAutospacing="1" w:after="100" w:afterAutospacing="1" w:line="375" w:lineRule="atLeast"/>
    </w:pPr>
    <w:rPr>
      <w:rFonts w:ascii="Georgia" w:hAnsi="Georgia"/>
      <w:color w:val="404041"/>
    </w:rPr>
  </w:style>
  <w:style w:type="table" w:styleId="Grigliatabella">
    <w:name w:val="Table Grid"/>
    <w:basedOn w:val="Tabellanormale"/>
    <w:rsid w:val="00724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aliases w:val=" Carattere"/>
    <w:basedOn w:val="Normale"/>
    <w:next w:val="Normale"/>
    <w:link w:val="TitoloCarattere"/>
    <w:qFormat/>
    <w:rsid w:val="005A339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Pidipagina">
    <w:name w:val="footer"/>
    <w:basedOn w:val="Normale"/>
    <w:rsid w:val="007243F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243F5"/>
  </w:style>
  <w:style w:type="paragraph" w:styleId="Intestazione">
    <w:name w:val="header"/>
    <w:basedOn w:val="Normale"/>
    <w:rsid w:val="007243F5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E45CF"/>
    <w:pPr>
      <w:tabs>
        <w:tab w:val="left" w:pos="1605"/>
      </w:tabs>
      <w:spacing w:line="360" w:lineRule="auto"/>
      <w:jc w:val="both"/>
    </w:pPr>
    <w:rPr>
      <w:rFonts w:ascii="Verdana" w:hAnsi="Verdana"/>
      <w:sz w:val="20"/>
    </w:rPr>
  </w:style>
  <w:style w:type="paragraph" w:styleId="Testonotaapidipagina">
    <w:name w:val="footnote text"/>
    <w:basedOn w:val="Normale"/>
    <w:semiHidden/>
    <w:rsid w:val="00716E70"/>
    <w:rPr>
      <w:sz w:val="20"/>
      <w:szCs w:val="20"/>
    </w:rPr>
  </w:style>
  <w:style w:type="character" w:styleId="Rimandonotaapidipagina">
    <w:name w:val="footnote reference"/>
    <w:semiHidden/>
    <w:rsid w:val="00716E70"/>
    <w:rPr>
      <w:vertAlign w:val="superscript"/>
    </w:rPr>
  </w:style>
  <w:style w:type="paragraph" w:styleId="NormaleWeb">
    <w:name w:val="Normal (Web)"/>
    <w:basedOn w:val="Normale"/>
    <w:rsid w:val="00637486"/>
    <w:pPr>
      <w:spacing w:before="100" w:beforeAutospacing="1" w:after="100" w:afterAutospacing="1"/>
    </w:pPr>
  </w:style>
  <w:style w:type="character" w:customStyle="1" w:styleId="t21">
    <w:name w:val="t21"/>
    <w:rsid w:val="0063748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Corpodeltesto">
    <w:name w:val="Body Text"/>
    <w:basedOn w:val="Normale"/>
    <w:rsid w:val="00081FCB"/>
    <w:pPr>
      <w:spacing w:after="120"/>
    </w:pPr>
  </w:style>
  <w:style w:type="paragraph" w:customStyle="1" w:styleId="tx">
    <w:name w:val="tx"/>
    <w:autoRedefine/>
    <w:rsid w:val="00192989"/>
    <w:pPr>
      <w:spacing w:line="360" w:lineRule="auto"/>
      <w:ind w:left="1440"/>
      <w:jc w:val="both"/>
    </w:pPr>
    <w:rPr>
      <w:rFonts w:ascii="Verdana" w:hAnsi="Verdana"/>
    </w:rPr>
  </w:style>
  <w:style w:type="character" w:styleId="Collegamentoipertestuale">
    <w:name w:val="Hyperlink"/>
    <w:rsid w:val="009B6D81"/>
    <w:rPr>
      <w:color w:val="0000FF"/>
      <w:u w:val="single"/>
    </w:rPr>
  </w:style>
  <w:style w:type="paragraph" w:customStyle="1" w:styleId="Default">
    <w:name w:val="Default"/>
    <w:rsid w:val="009B6D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9B6D8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B6D81"/>
    <w:pPr>
      <w:spacing w:after="120" w:line="480" w:lineRule="auto"/>
    </w:pPr>
  </w:style>
  <w:style w:type="paragraph" w:customStyle="1" w:styleId="text">
    <w:name w:val="text"/>
    <w:basedOn w:val="Normale"/>
    <w:rsid w:val="009B6D81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customStyle="1" w:styleId="art-button-wrapper2">
    <w:name w:val="art-button-wrapper2"/>
    <w:basedOn w:val="Carpredefinitoparagrafo"/>
    <w:rsid w:val="005C0C7C"/>
  </w:style>
  <w:style w:type="character" w:styleId="Enfasigrassetto">
    <w:name w:val="Strong"/>
    <w:qFormat/>
    <w:rsid w:val="005A339D"/>
    <w:rPr>
      <w:b/>
      <w:bCs/>
    </w:rPr>
  </w:style>
  <w:style w:type="character" w:customStyle="1" w:styleId="text111">
    <w:name w:val="text111"/>
    <w:rsid w:val="00114D01"/>
    <w:rPr>
      <w:rFonts w:ascii="Verdana" w:hAnsi="Verdana" w:hint="default"/>
      <w:color w:val="4B4B4B"/>
      <w:sz w:val="17"/>
      <w:szCs w:val="17"/>
    </w:rPr>
  </w:style>
  <w:style w:type="character" w:styleId="Enfasicorsivo">
    <w:name w:val="Emphasis"/>
    <w:qFormat/>
    <w:rsid w:val="005A339D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339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5A339D"/>
    <w:rPr>
      <w:b/>
      <w:bCs/>
      <w:i/>
      <w:iCs/>
      <w:color w:val="4F81BD"/>
      <w:sz w:val="24"/>
      <w:szCs w:val="24"/>
    </w:rPr>
  </w:style>
  <w:style w:type="character" w:customStyle="1" w:styleId="Titolo1Carattere">
    <w:name w:val="Titolo 1 Carattere"/>
    <w:link w:val="Titolo1"/>
    <w:rsid w:val="005A33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semiHidden/>
    <w:rsid w:val="005A33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rsid w:val="005A33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5A339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link w:val="Titolo5"/>
    <w:semiHidden/>
    <w:rsid w:val="005A339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6Carattere">
    <w:name w:val="Titolo 6 Carattere"/>
    <w:link w:val="Titolo6"/>
    <w:rsid w:val="005A339D"/>
    <w:rPr>
      <w:rFonts w:ascii="Verdana" w:hAnsi="Verdana"/>
      <w:b/>
      <w:bCs/>
      <w:szCs w:val="24"/>
    </w:rPr>
  </w:style>
  <w:style w:type="character" w:customStyle="1" w:styleId="Titolo7Carattere">
    <w:name w:val="Titolo 7 Carattere"/>
    <w:link w:val="Titolo7"/>
    <w:rsid w:val="005A339D"/>
    <w:rPr>
      <w:rFonts w:ascii="Verdana" w:hAnsi="Verdana" w:cs="Arial"/>
      <w:b/>
      <w:bCs/>
      <w:szCs w:val="22"/>
    </w:rPr>
  </w:style>
  <w:style w:type="character" w:customStyle="1" w:styleId="Titolo8Carattere">
    <w:name w:val="Titolo 8 Carattere"/>
    <w:link w:val="Titolo8"/>
    <w:rsid w:val="005A339D"/>
    <w:rPr>
      <w:rFonts w:ascii="Verdana" w:hAnsi="Verdana"/>
      <w:b/>
      <w:bCs/>
    </w:rPr>
  </w:style>
  <w:style w:type="character" w:customStyle="1" w:styleId="Titolo9Carattere">
    <w:name w:val="Titolo 9 Carattere"/>
    <w:link w:val="Titolo9"/>
    <w:semiHidden/>
    <w:rsid w:val="005A339D"/>
    <w:rPr>
      <w:rFonts w:ascii="Cambria" w:eastAsia="Times New Roman" w:hAnsi="Cambria" w:cs="Times New Roman"/>
      <w:i/>
      <w:iCs/>
      <w:color w:val="404040"/>
    </w:rPr>
  </w:style>
  <w:style w:type="character" w:customStyle="1" w:styleId="TitoloCarattere">
    <w:name w:val="Titolo Carattere"/>
    <w:aliases w:val=" Carattere Carattere"/>
    <w:link w:val="Titolo"/>
    <w:rsid w:val="005A33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qFormat/>
    <w:rsid w:val="005A339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rsid w:val="005A33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1"/>
    <w:qFormat/>
    <w:rsid w:val="005A339D"/>
  </w:style>
  <w:style w:type="paragraph" w:styleId="Paragrafoelenco">
    <w:name w:val="List Paragraph"/>
    <w:basedOn w:val="Normale"/>
    <w:uiPriority w:val="34"/>
    <w:qFormat/>
    <w:rsid w:val="005A339D"/>
    <w:pPr>
      <w:ind w:left="708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339D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5A339D"/>
    <w:rPr>
      <w:i/>
      <w:iCs/>
      <w:color w:val="000000"/>
      <w:sz w:val="24"/>
      <w:szCs w:val="24"/>
    </w:rPr>
  </w:style>
  <w:style w:type="character" w:styleId="Enfasidelicata">
    <w:name w:val="Subtle Emphasis"/>
    <w:uiPriority w:val="19"/>
    <w:qFormat/>
    <w:rsid w:val="005A339D"/>
    <w:rPr>
      <w:i/>
      <w:iCs/>
      <w:color w:val="808080"/>
    </w:rPr>
  </w:style>
  <w:style w:type="character" w:styleId="Enfasiintensa">
    <w:name w:val="Intense Emphasis"/>
    <w:uiPriority w:val="21"/>
    <w:qFormat/>
    <w:rsid w:val="005A339D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5A339D"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5A339D"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sid w:val="005A339D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qFormat/>
    <w:rsid w:val="005A339D"/>
    <w:pPr>
      <w:outlineLvl w:val="9"/>
    </w:pPr>
  </w:style>
  <w:style w:type="character" w:customStyle="1" w:styleId="NessunaspaziaturaCarattere">
    <w:name w:val="Nessuna spaziatura Carattere"/>
    <w:link w:val="Nessunaspaziatura"/>
    <w:uiPriority w:val="1"/>
    <w:rsid w:val="00967BE3"/>
    <w:rPr>
      <w:sz w:val="24"/>
      <w:szCs w:val="24"/>
    </w:rPr>
  </w:style>
  <w:style w:type="table" w:styleId="Elencomedio2-Colore1">
    <w:name w:val="Medium List 2 Accent 1"/>
    <w:basedOn w:val="Tabellanormale"/>
    <w:uiPriority w:val="66"/>
    <w:rsid w:val="005C588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E20A8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CarattereCarattere1Carattere">
    <w:name w:val="Carattere Carattere1 Carattere"/>
    <w:rsid w:val="00125E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Rientrocorpodeltesto2">
    <w:name w:val="Body Text Indent 2"/>
    <w:basedOn w:val="Normale"/>
    <w:rsid w:val="004D76C9"/>
    <w:pPr>
      <w:spacing w:after="120" w:line="480" w:lineRule="auto"/>
      <w:ind w:left="283"/>
    </w:pPr>
  </w:style>
  <w:style w:type="character" w:customStyle="1" w:styleId="arch-single-text1">
    <w:name w:val="arch-single-text1"/>
    <w:rsid w:val="00EA32E5"/>
    <w:rPr>
      <w:sz w:val="17"/>
      <w:szCs w:val="17"/>
    </w:rPr>
  </w:style>
  <w:style w:type="paragraph" w:styleId="PreformattatoHTML">
    <w:name w:val="HTML Preformatted"/>
    <w:basedOn w:val="Normale"/>
    <w:rsid w:val="006A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Normale"/>
    <w:rsid w:val="00792528"/>
    <w:pPr>
      <w:spacing w:before="100" w:after="300"/>
    </w:pPr>
  </w:style>
  <w:style w:type="paragraph" w:styleId="Testodelblocco">
    <w:name w:val="Block Text"/>
    <w:basedOn w:val="Normale"/>
    <w:rsid w:val="004D72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9F3DB7"/>
  </w:style>
  <w:style w:type="paragraph" w:customStyle="1" w:styleId="tit3GILL">
    <w:name w:val="tit3GILL"/>
    <w:basedOn w:val="Normale"/>
    <w:rsid w:val="009F3DB7"/>
    <w:pPr>
      <w:spacing w:before="300" w:after="80" w:line="270" w:lineRule="exact"/>
    </w:pPr>
    <w:rPr>
      <w:rFonts w:ascii="Gill Sans" w:hAnsi="Gill Sans"/>
      <w:b/>
      <w:noProof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9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38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2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3963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09709">
                                              <w:marLeft w:val="240"/>
                                              <w:marRight w:val="24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ierlutria@yahoo.it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per la clientela di studio</vt:lpstr>
    </vt:vector>
  </TitlesOfParts>
  <Company/>
  <LinksUpToDate>false</LinksUpToDate>
  <CharactersWithSpaces>3623</CharactersWithSpaces>
  <SharedDoc>false</SharedDoc>
  <HLinks>
    <vt:vector size="6" baseType="variant">
      <vt:variant>
        <vt:i4>1179680</vt:i4>
      </vt:variant>
      <vt:variant>
        <vt:i4>5</vt:i4>
      </vt:variant>
      <vt:variant>
        <vt:i4>0</vt:i4>
      </vt:variant>
      <vt:variant>
        <vt:i4>5</vt:i4>
      </vt:variant>
      <vt:variant>
        <vt:lpwstr>mailto:pierlutria@yahoo.it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per la clientela di studio</dc:title>
  <dc:subject/>
  <dc:creator>EMME.GI srl</dc:creator>
  <cp:keywords/>
  <cp:lastModifiedBy>Utente</cp:lastModifiedBy>
  <cp:revision>3</cp:revision>
  <cp:lastPrinted>2012-05-31T11:58:00Z</cp:lastPrinted>
  <dcterms:created xsi:type="dcterms:W3CDTF">2013-01-14T11:37:00Z</dcterms:created>
  <dcterms:modified xsi:type="dcterms:W3CDTF">2013-01-14T11:42:00Z</dcterms:modified>
</cp:coreProperties>
</file>